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A5" w:rsidRPr="00580A11" w:rsidRDefault="00861BA5">
      <w:pPr>
        <w:rPr>
          <w:color w:val="000000" w:themeColor="text1"/>
        </w:rPr>
      </w:pPr>
    </w:p>
    <w:tbl>
      <w:tblPr>
        <w:tblStyle w:val="TableGrid"/>
        <w:tblW w:w="15501" w:type="dxa"/>
        <w:tblInd w:w="-813" w:type="dxa"/>
        <w:tblLook w:val="04A0" w:firstRow="1" w:lastRow="0" w:firstColumn="1" w:lastColumn="0" w:noHBand="0" w:noVBand="1"/>
      </w:tblPr>
      <w:tblGrid>
        <w:gridCol w:w="672"/>
        <w:gridCol w:w="1673"/>
        <w:gridCol w:w="6136"/>
        <w:gridCol w:w="3150"/>
        <w:gridCol w:w="3870"/>
      </w:tblGrid>
      <w:tr w:rsidR="00580A11" w:rsidRPr="00580A11" w:rsidTr="007F695F">
        <w:trPr>
          <w:trHeight w:val="562"/>
        </w:trPr>
        <w:tc>
          <w:tcPr>
            <w:tcW w:w="672" w:type="dxa"/>
            <w:vAlign w:val="center"/>
          </w:tcPr>
          <w:p w:rsidR="002E0BCF" w:rsidRPr="00580A11" w:rsidRDefault="002E0BCF" w:rsidP="006D2756">
            <w:pPr>
              <w:rPr>
                <w:b/>
                <w:color w:val="000000" w:themeColor="text1"/>
              </w:rPr>
            </w:pPr>
            <w:r w:rsidRPr="00580A11">
              <w:rPr>
                <w:b/>
                <w:color w:val="000000" w:themeColor="text1"/>
              </w:rPr>
              <w:t>STT</w:t>
            </w:r>
          </w:p>
        </w:tc>
        <w:tc>
          <w:tcPr>
            <w:tcW w:w="1673" w:type="dxa"/>
            <w:vAlign w:val="center"/>
          </w:tcPr>
          <w:p w:rsidR="002E0BCF" w:rsidRPr="00580A11" w:rsidRDefault="002E0BCF" w:rsidP="006D2756">
            <w:pPr>
              <w:rPr>
                <w:b/>
                <w:color w:val="000000" w:themeColor="text1"/>
              </w:rPr>
            </w:pPr>
            <w:r w:rsidRPr="00580A11">
              <w:rPr>
                <w:b/>
                <w:color w:val="000000" w:themeColor="text1"/>
              </w:rPr>
              <w:t>CÔNG VIỆC</w:t>
            </w:r>
          </w:p>
        </w:tc>
        <w:tc>
          <w:tcPr>
            <w:tcW w:w="6136" w:type="dxa"/>
            <w:vAlign w:val="center"/>
          </w:tcPr>
          <w:p w:rsidR="002E0BCF" w:rsidRPr="00580A11" w:rsidRDefault="002E0BCF" w:rsidP="00B50208">
            <w:pPr>
              <w:jc w:val="center"/>
              <w:rPr>
                <w:b/>
                <w:color w:val="000000" w:themeColor="text1"/>
              </w:rPr>
            </w:pPr>
            <w:r w:rsidRPr="00580A11">
              <w:rPr>
                <w:b/>
                <w:color w:val="000000" w:themeColor="text1"/>
              </w:rPr>
              <w:t>NỘI DUNG</w:t>
            </w:r>
          </w:p>
        </w:tc>
        <w:tc>
          <w:tcPr>
            <w:tcW w:w="3150" w:type="dxa"/>
            <w:vAlign w:val="center"/>
          </w:tcPr>
          <w:p w:rsidR="002E0BCF" w:rsidRPr="00580A11" w:rsidRDefault="002E0BCF" w:rsidP="00B50208">
            <w:pPr>
              <w:jc w:val="center"/>
              <w:rPr>
                <w:b/>
                <w:color w:val="000000" w:themeColor="text1"/>
              </w:rPr>
            </w:pPr>
            <w:r w:rsidRPr="00580A11">
              <w:rPr>
                <w:b/>
                <w:color w:val="000000" w:themeColor="text1"/>
              </w:rPr>
              <w:t>Thành phần</w:t>
            </w:r>
          </w:p>
        </w:tc>
        <w:tc>
          <w:tcPr>
            <w:tcW w:w="3870" w:type="dxa"/>
            <w:vAlign w:val="center"/>
          </w:tcPr>
          <w:p w:rsidR="002E0BCF" w:rsidRPr="00580A11" w:rsidRDefault="002E0BCF" w:rsidP="00B50208">
            <w:pPr>
              <w:jc w:val="center"/>
              <w:rPr>
                <w:b/>
                <w:color w:val="000000" w:themeColor="text1"/>
              </w:rPr>
            </w:pPr>
            <w:r w:rsidRPr="00580A11">
              <w:rPr>
                <w:b/>
                <w:color w:val="000000" w:themeColor="text1"/>
              </w:rPr>
              <w:t>Thời gian – địa điểm</w:t>
            </w:r>
          </w:p>
        </w:tc>
      </w:tr>
      <w:tr w:rsidR="00661916" w:rsidRPr="00580A11" w:rsidTr="00274631">
        <w:trPr>
          <w:trHeight w:val="1269"/>
        </w:trPr>
        <w:tc>
          <w:tcPr>
            <w:tcW w:w="672" w:type="dxa"/>
            <w:vMerge w:val="restart"/>
            <w:vAlign w:val="center"/>
          </w:tcPr>
          <w:p w:rsidR="00661916" w:rsidRPr="00580A11" w:rsidRDefault="00661916" w:rsidP="00F91578">
            <w:pPr>
              <w:rPr>
                <w:b/>
                <w:color w:val="000000" w:themeColor="text1"/>
                <w:lang w:val="vi-VN"/>
              </w:rPr>
            </w:pPr>
            <w:r w:rsidRPr="00580A11">
              <w:rPr>
                <w:b/>
                <w:color w:val="000000" w:themeColor="text1"/>
                <w:lang w:val="vi-VN"/>
              </w:rPr>
              <w:t>1</w:t>
            </w:r>
          </w:p>
          <w:p w:rsidR="00661916" w:rsidRPr="00580A11" w:rsidRDefault="00661916" w:rsidP="00F91578">
            <w:pPr>
              <w:rPr>
                <w:b/>
                <w:color w:val="000000" w:themeColor="text1"/>
              </w:rPr>
            </w:pPr>
          </w:p>
        </w:tc>
        <w:tc>
          <w:tcPr>
            <w:tcW w:w="1673" w:type="dxa"/>
            <w:vMerge w:val="restart"/>
            <w:vAlign w:val="center"/>
          </w:tcPr>
          <w:p w:rsidR="00661916" w:rsidRPr="00580A11" w:rsidRDefault="00661916" w:rsidP="00F91578">
            <w:pPr>
              <w:jc w:val="center"/>
              <w:rPr>
                <w:b/>
                <w:color w:val="000000" w:themeColor="text1"/>
              </w:rPr>
            </w:pPr>
          </w:p>
          <w:p w:rsidR="00661916" w:rsidRPr="00580A11" w:rsidRDefault="00661916" w:rsidP="00F91578">
            <w:pPr>
              <w:jc w:val="center"/>
              <w:rPr>
                <w:b/>
                <w:color w:val="000000" w:themeColor="text1"/>
                <w:lang w:val="vi-VN"/>
              </w:rPr>
            </w:pPr>
            <w:r w:rsidRPr="00580A11">
              <w:rPr>
                <w:b/>
                <w:color w:val="000000" w:themeColor="text1"/>
                <w:lang w:val="vi-VN"/>
              </w:rPr>
              <w:t>CHÍNH TRỊ - TƯ TƯỞNG</w:t>
            </w:r>
          </w:p>
        </w:tc>
        <w:tc>
          <w:tcPr>
            <w:tcW w:w="6136" w:type="dxa"/>
            <w:shd w:val="clear" w:color="auto" w:fill="auto"/>
            <w:vAlign w:val="center"/>
          </w:tcPr>
          <w:p w:rsidR="00661916" w:rsidRPr="00A10052" w:rsidRDefault="00661916" w:rsidP="00A10052">
            <w:pPr>
              <w:pStyle w:val="ListParagraph"/>
              <w:numPr>
                <w:ilvl w:val="0"/>
                <w:numId w:val="1"/>
              </w:numPr>
              <w:tabs>
                <w:tab w:val="left" w:pos="45"/>
                <w:tab w:val="left" w:pos="190"/>
              </w:tabs>
              <w:spacing w:line="276" w:lineRule="auto"/>
              <w:ind w:left="-45" w:firstLine="55"/>
              <w:rPr>
                <w:szCs w:val="24"/>
              </w:rPr>
            </w:pPr>
            <w:r>
              <w:rPr>
                <w:szCs w:val="24"/>
              </w:rPr>
              <w:t>Sinh hoạt NGLL tháng 01/2021</w:t>
            </w:r>
            <w:r w:rsidR="002A669B">
              <w:rPr>
                <w:szCs w:val="24"/>
              </w:rPr>
              <w:t xml:space="preserve"> + giáo dục tâm lý </w:t>
            </w:r>
          </w:p>
          <w:p w:rsidR="00661916" w:rsidRPr="00A10052" w:rsidRDefault="00661916" w:rsidP="00661916">
            <w:pPr>
              <w:pStyle w:val="ListParagraph"/>
              <w:numPr>
                <w:ilvl w:val="0"/>
                <w:numId w:val="1"/>
              </w:numPr>
              <w:tabs>
                <w:tab w:val="left" w:pos="45"/>
                <w:tab w:val="left" w:pos="190"/>
              </w:tabs>
              <w:spacing w:line="276" w:lineRule="auto"/>
              <w:ind w:left="-45" w:firstLine="55"/>
              <w:rPr>
                <w:szCs w:val="24"/>
              </w:rPr>
            </w:pPr>
            <w:r>
              <w:rPr>
                <w:szCs w:val="24"/>
              </w:rPr>
              <w:t>Chuẩn bị công tác sinh hoạt NGLL tháng 01/2021: (Bí thư CĐGV; Tổng giám thị; TLTN + Khối trưởng CN; Phụ trách văn nghệ; MC: C. Hương )</w:t>
            </w:r>
          </w:p>
        </w:tc>
        <w:tc>
          <w:tcPr>
            <w:tcW w:w="3150" w:type="dxa"/>
            <w:shd w:val="clear" w:color="auto" w:fill="auto"/>
            <w:vAlign w:val="center"/>
          </w:tcPr>
          <w:p w:rsidR="00661916" w:rsidRPr="00A10052" w:rsidRDefault="00661916" w:rsidP="00CF3F23">
            <w:pPr>
              <w:pStyle w:val="ListParagraph"/>
              <w:numPr>
                <w:ilvl w:val="0"/>
                <w:numId w:val="1"/>
              </w:numPr>
              <w:spacing w:line="276" w:lineRule="auto"/>
              <w:ind w:left="-108"/>
              <w:rPr>
                <w:szCs w:val="24"/>
              </w:rPr>
            </w:pPr>
            <w:r>
              <w:rPr>
                <w:szCs w:val="24"/>
              </w:rPr>
              <w:t xml:space="preserve"> </w:t>
            </w:r>
            <w:r w:rsidR="002A669B">
              <w:rPr>
                <w:szCs w:val="24"/>
              </w:rPr>
              <w:t xml:space="preserve">- </w:t>
            </w:r>
            <w:bookmarkStart w:id="0" w:name="_GoBack"/>
            <w:bookmarkEnd w:id="0"/>
            <w:r>
              <w:rPr>
                <w:szCs w:val="24"/>
              </w:rPr>
              <w:t>Toàn trường</w:t>
            </w:r>
          </w:p>
          <w:p w:rsidR="00661916" w:rsidRPr="00A10052" w:rsidRDefault="00661916" w:rsidP="007D74C3">
            <w:pPr>
              <w:pStyle w:val="ListParagraph"/>
              <w:numPr>
                <w:ilvl w:val="0"/>
                <w:numId w:val="1"/>
              </w:numPr>
              <w:spacing w:line="276" w:lineRule="auto"/>
              <w:ind w:left="-108" w:firstLine="0"/>
              <w:rPr>
                <w:szCs w:val="24"/>
              </w:rPr>
            </w:pPr>
            <w:r>
              <w:rPr>
                <w:szCs w:val="24"/>
              </w:rPr>
              <w:t xml:space="preserve"> Ban NGLL + GVCN </w:t>
            </w:r>
          </w:p>
        </w:tc>
        <w:tc>
          <w:tcPr>
            <w:tcW w:w="3870" w:type="dxa"/>
            <w:shd w:val="clear" w:color="auto" w:fill="auto"/>
            <w:vAlign w:val="center"/>
          </w:tcPr>
          <w:p w:rsidR="00661916" w:rsidRPr="00A10052" w:rsidRDefault="00661916" w:rsidP="00661916">
            <w:pPr>
              <w:pStyle w:val="ListParagraph"/>
              <w:numPr>
                <w:ilvl w:val="0"/>
                <w:numId w:val="1"/>
              </w:numPr>
              <w:spacing w:line="276" w:lineRule="auto"/>
              <w:ind w:left="-108" w:firstLine="0"/>
              <w:rPr>
                <w:szCs w:val="24"/>
              </w:rPr>
            </w:pPr>
            <w:r>
              <w:rPr>
                <w:szCs w:val="24"/>
              </w:rPr>
              <w:t xml:space="preserve"> </w:t>
            </w:r>
            <w:r>
              <w:rPr>
                <w:szCs w:val="24"/>
              </w:rPr>
              <w:t>Thứ</w:t>
            </w:r>
            <w:r>
              <w:rPr>
                <w:szCs w:val="24"/>
              </w:rPr>
              <w:t xml:space="preserve"> Hai (4/01/2021); Tại HT đa năng, HĐSP có mặt trước 7h</w:t>
            </w:r>
          </w:p>
        </w:tc>
      </w:tr>
      <w:tr w:rsidR="00302EE5" w:rsidRPr="00580A11" w:rsidTr="00274631">
        <w:trPr>
          <w:trHeight w:val="1269"/>
        </w:trPr>
        <w:tc>
          <w:tcPr>
            <w:tcW w:w="672" w:type="dxa"/>
            <w:vMerge/>
            <w:vAlign w:val="center"/>
          </w:tcPr>
          <w:p w:rsidR="00302EE5" w:rsidRPr="00580A11" w:rsidRDefault="00302EE5" w:rsidP="00F91578">
            <w:pPr>
              <w:rPr>
                <w:b/>
                <w:color w:val="000000" w:themeColor="text1"/>
                <w:lang w:val="vi-VN"/>
              </w:rPr>
            </w:pPr>
          </w:p>
        </w:tc>
        <w:tc>
          <w:tcPr>
            <w:tcW w:w="1673" w:type="dxa"/>
            <w:vMerge/>
            <w:vAlign w:val="center"/>
          </w:tcPr>
          <w:p w:rsidR="00302EE5" w:rsidRPr="00580A11" w:rsidRDefault="00302EE5" w:rsidP="00F91578">
            <w:pPr>
              <w:jc w:val="center"/>
              <w:rPr>
                <w:b/>
                <w:color w:val="000000" w:themeColor="text1"/>
              </w:rPr>
            </w:pPr>
          </w:p>
        </w:tc>
        <w:tc>
          <w:tcPr>
            <w:tcW w:w="6136" w:type="dxa"/>
            <w:shd w:val="clear" w:color="auto" w:fill="auto"/>
            <w:vAlign w:val="center"/>
          </w:tcPr>
          <w:p w:rsidR="00302EE5" w:rsidRDefault="00302EE5" w:rsidP="00A10052">
            <w:pPr>
              <w:pStyle w:val="ListParagraph"/>
              <w:numPr>
                <w:ilvl w:val="0"/>
                <w:numId w:val="1"/>
              </w:numPr>
              <w:tabs>
                <w:tab w:val="left" w:pos="45"/>
                <w:tab w:val="left" w:pos="190"/>
              </w:tabs>
              <w:spacing w:line="276" w:lineRule="auto"/>
              <w:ind w:left="-45" w:firstLine="55"/>
              <w:rPr>
                <w:szCs w:val="24"/>
              </w:rPr>
            </w:pPr>
            <w:r>
              <w:rPr>
                <w:szCs w:val="24"/>
              </w:rPr>
              <w:t>Thống nhất dự kiến HK HK I năm học 2020-2021</w:t>
            </w:r>
          </w:p>
        </w:tc>
        <w:tc>
          <w:tcPr>
            <w:tcW w:w="3150" w:type="dxa"/>
            <w:shd w:val="clear" w:color="auto" w:fill="auto"/>
            <w:vAlign w:val="center"/>
          </w:tcPr>
          <w:p w:rsidR="00302EE5" w:rsidRDefault="00302EE5" w:rsidP="00CF3F23">
            <w:pPr>
              <w:pStyle w:val="ListParagraph"/>
              <w:numPr>
                <w:ilvl w:val="0"/>
                <w:numId w:val="1"/>
              </w:numPr>
              <w:spacing w:line="276" w:lineRule="auto"/>
              <w:ind w:left="-108"/>
              <w:rPr>
                <w:szCs w:val="24"/>
              </w:rPr>
            </w:pPr>
            <w:r>
              <w:rPr>
                <w:szCs w:val="24"/>
              </w:rPr>
              <w:t>Khối trưởng CN + GVCN + GVBM +C. Thúy.vp</w:t>
            </w:r>
          </w:p>
        </w:tc>
        <w:tc>
          <w:tcPr>
            <w:tcW w:w="3870" w:type="dxa"/>
            <w:shd w:val="clear" w:color="auto" w:fill="auto"/>
            <w:vAlign w:val="center"/>
          </w:tcPr>
          <w:p w:rsidR="00302EE5" w:rsidRDefault="00302EE5" w:rsidP="00661916">
            <w:pPr>
              <w:pStyle w:val="ListParagraph"/>
              <w:numPr>
                <w:ilvl w:val="0"/>
                <w:numId w:val="1"/>
              </w:numPr>
              <w:spacing w:line="276" w:lineRule="auto"/>
              <w:ind w:left="-108" w:firstLine="0"/>
              <w:rPr>
                <w:szCs w:val="24"/>
              </w:rPr>
            </w:pPr>
            <w:r>
              <w:rPr>
                <w:szCs w:val="24"/>
              </w:rPr>
              <w:t xml:space="preserve"> Trước 16h ngày 6/1/2021</w:t>
            </w:r>
          </w:p>
        </w:tc>
      </w:tr>
      <w:tr w:rsidR="00612846" w:rsidRPr="00580A11" w:rsidTr="00A10052">
        <w:trPr>
          <w:trHeight w:val="276"/>
        </w:trPr>
        <w:tc>
          <w:tcPr>
            <w:tcW w:w="672" w:type="dxa"/>
            <w:vMerge/>
            <w:vAlign w:val="center"/>
          </w:tcPr>
          <w:p w:rsidR="00612846" w:rsidRPr="00580A11" w:rsidRDefault="00612846" w:rsidP="00F91578">
            <w:pPr>
              <w:rPr>
                <w:b/>
                <w:color w:val="000000" w:themeColor="text1"/>
                <w:lang w:val="vi-VN"/>
              </w:rPr>
            </w:pPr>
          </w:p>
        </w:tc>
        <w:tc>
          <w:tcPr>
            <w:tcW w:w="1673" w:type="dxa"/>
            <w:vMerge/>
            <w:vAlign w:val="center"/>
          </w:tcPr>
          <w:p w:rsidR="00612846" w:rsidRPr="00580A11" w:rsidRDefault="00612846" w:rsidP="00F91578">
            <w:pPr>
              <w:jc w:val="center"/>
              <w:rPr>
                <w:b/>
                <w:color w:val="000000" w:themeColor="text1"/>
              </w:rPr>
            </w:pPr>
          </w:p>
        </w:tc>
        <w:tc>
          <w:tcPr>
            <w:tcW w:w="6136" w:type="dxa"/>
            <w:shd w:val="clear" w:color="auto" w:fill="auto"/>
            <w:vAlign w:val="center"/>
          </w:tcPr>
          <w:p w:rsidR="00612846" w:rsidRDefault="00661916" w:rsidP="00A10052">
            <w:pPr>
              <w:pStyle w:val="ListParagraph"/>
              <w:numPr>
                <w:ilvl w:val="0"/>
                <w:numId w:val="1"/>
              </w:numPr>
              <w:tabs>
                <w:tab w:val="left" w:pos="45"/>
                <w:tab w:val="left" w:pos="190"/>
              </w:tabs>
              <w:spacing w:line="276" w:lineRule="auto"/>
              <w:ind w:left="-45" w:firstLine="55"/>
              <w:rPr>
                <w:szCs w:val="24"/>
              </w:rPr>
            </w:pPr>
            <w:r>
              <w:rPr>
                <w:szCs w:val="24"/>
              </w:rPr>
              <w:t xml:space="preserve">Họp HĐSP xét HK học sinh </w:t>
            </w:r>
          </w:p>
        </w:tc>
        <w:tc>
          <w:tcPr>
            <w:tcW w:w="3150" w:type="dxa"/>
            <w:shd w:val="clear" w:color="auto" w:fill="auto"/>
            <w:vAlign w:val="center"/>
          </w:tcPr>
          <w:p w:rsidR="00612846" w:rsidRDefault="00661916" w:rsidP="00661916">
            <w:pPr>
              <w:pStyle w:val="ListParagraph"/>
              <w:numPr>
                <w:ilvl w:val="0"/>
                <w:numId w:val="1"/>
              </w:numPr>
              <w:spacing w:line="276" w:lineRule="auto"/>
              <w:rPr>
                <w:szCs w:val="24"/>
              </w:rPr>
            </w:pPr>
            <w:r>
              <w:rPr>
                <w:szCs w:val="24"/>
              </w:rPr>
              <w:t xml:space="preserve">Toàn thể HĐSP </w:t>
            </w:r>
          </w:p>
        </w:tc>
        <w:tc>
          <w:tcPr>
            <w:tcW w:w="3870" w:type="dxa"/>
            <w:shd w:val="clear" w:color="auto" w:fill="auto"/>
            <w:vAlign w:val="center"/>
          </w:tcPr>
          <w:p w:rsidR="00612846" w:rsidRPr="00661916" w:rsidRDefault="00661916" w:rsidP="00661916">
            <w:pPr>
              <w:pStyle w:val="ListParagraph"/>
              <w:numPr>
                <w:ilvl w:val="0"/>
                <w:numId w:val="1"/>
              </w:numPr>
              <w:spacing w:line="276" w:lineRule="auto"/>
              <w:rPr>
                <w:szCs w:val="24"/>
              </w:rPr>
            </w:pPr>
            <w:r>
              <w:rPr>
                <w:szCs w:val="24"/>
              </w:rPr>
              <w:t xml:space="preserve">Lúc 13h30 </w:t>
            </w:r>
            <w:r w:rsidR="009F79D3">
              <w:rPr>
                <w:szCs w:val="24"/>
              </w:rPr>
              <w:t>Ngày thứ Sáu (8.1.2021)</w:t>
            </w:r>
          </w:p>
        </w:tc>
      </w:tr>
      <w:tr w:rsidR="00612846" w:rsidRPr="00580A11" w:rsidTr="00A10052">
        <w:trPr>
          <w:trHeight w:val="530"/>
        </w:trPr>
        <w:tc>
          <w:tcPr>
            <w:tcW w:w="672" w:type="dxa"/>
            <w:vMerge w:val="restart"/>
            <w:vAlign w:val="center"/>
          </w:tcPr>
          <w:p w:rsidR="00612846" w:rsidRPr="00580A11" w:rsidRDefault="00612846" w:rsidP="005212B6">
            <w:pPr>
              <w:rPr>
                <w:b/>
                <w:color w:val="000000" w:themeColor="text1"/>
                <w:lang w:val="vi-VN"/>
              </w:rPr>
            </w:pPr>
            <w:r w:rsidRPr="00580A11">
              <w:rPr>
                <w:b/>
                <w:color w:val="000000" w:themeColor="text1"/>
                <w:lang w:val="vi-VN"/>
              </w:rPr>
              <w:t>2</w:t>
            </w:r>
          </w:p>
        </w:tc>
        <w:tc>
          <w:tcPr>
            <w:tcW w:w="1673" w:type="dxa"/>
            <w:vMerge w:val="restart"/>
            <w:vAlign w:val="center"/>
          </w:tcPr>
          <w:p w:rsidR="00612846" w:rsidRPr="00580A11" w:rsidRDefault="00612846" w:rsidP="005212B6">
            <w:pPr>
              <w:jc w:val="center"/>
              <w:rPr>
                <w:b/>
                <w:color w:val="000000" w:themeColor="text1"/>
              </w:rPr>
            </w:pPr>
            <w:r w:rsidRPr="00580A11">
              <w:rPr>
                <w:b/>
                <w:color w:val="000000" w:themeColor="text1"/>
              </w:rPr>
              <w:t>TRẬT TỰ - NỀ NẾP–</w:t>
            </w:r>
          </w:p>
          <w:p w:rsidR="00612846" w:rsidRPr="00580A11" w:rsidRDefault="00612846" w:rsidP="00A26D8B">
            <w:pPr>
              <w:jc w:val="center"/>
              <w:rPr>
                <w:b/>
                <w:color w:val="000000" w:themeColor="text1"/>
              </w:rPr>
            </w:pPr>
            <w:r w:rsidRPr="00580A11">
              <w:rPr>
                <w:b/>
                <w:color w:val="000000" w:themeColor="text1"/>
              </w:rPr>
              <w:t>VỆ SINH- CÔNG TÁC CHỦ NHIỆM</w:t>
            </w:r>
          </w:p>
        </w:tc>
        <w:tc>
          <w:tcPr>
            <w:tcW w:w="6136" w:type="dxa"/>
            <w:shd w:val="clear" w:color="auto" w:fill="auto"/>
            <w:vAlign w:val="center"/>
          </w:tcPr>
          <w:p w:rsidR="00612846" w:rsidRPr="00A10052" w:rsidRDefault="00612846" w:rsidP="005212B6">
            <w:pPr>
              <w:pStyle w:val="ListParagraph"/>
              <w:numPr>
                <w:ilvl w:val="0"/>
                <w:numId w:val="1"/>
              </w:numPr>
              <w:spacing w:line="276" w:lineRule="auto"/>
              <w:ind w:left="72" w:hanging="90"/>
              <w:rPr>
                <w:szCs w:val="24"/>
              </w:rPr>
            </w:pPr>
            <w:r w:rsidRPr="00A10052">
              <w:rPr>
                <w:szCs w:val="24"/>
              </w:rPr>
              <w:t xml:space="preserve"> Trực nhật sao đỏ + vệ sinh toàn trường </w:t>
            </w:r>
          </w:p>
        </w:tc>
        <w:tc>
          <w:tcPr>
            <w:tcW w:w="3150" w:type="dxa"/>
            <w:shd w:val="clear" w:color="auto" w:fill="auto"/>
            <w:vAlign w:val="center"/>
          </w:tcPr>
          <w:p w:rsidR="00612846" w:rsidRPr="00A10052" w:rsidRDefault="00612846" w:rsidP="00B822FE">
            <w:pPr>
              <w:pStyle w:val="ListParagraph"/>
              <w:numPr>
                <w:ilvl w:val="0"/>
                <w:numId w:val="1"/>
              </w:numPr>
              <w:spacing w:line="276" w:lineRule="auto"/>
              <w:ind w:left="-18" w:hanging="90"/>
              <w:rPr>
                <w:szCs w:val="24"/>
              </w:rPr>
            </w:pPr>
            <w:r w:rsidRPr="00A10052">
              <w:rPr>
                <w:szCs w:val="24"/>
              </w:rPr>
              <w:t xml:space="preserve"> </w:t>
            </w:r>
            <w:r w:rsidR="009F79D3">
              <w:rPr>
                <w:szCs w:val="24"/>
              </w:rPr>
              <w:t>10C2</w:t>
            </w:r>
            <w:r w:rsidR="00661916">
              <w:rPr>
                <w:szCs w:val="24"/>
              </w:rPr>
              <w:t>: trực cả tuần</w:t>
            </w:r>
          </w:p>
        </w:tc>
        <w:tc>
          <w:tcPr>
            <w:tcW w:w="3870" w:type="dxa"/>
            <w:shd w:val="clear" w:color="auto" w:fill="auto"/>
            <w:vAlign w:val="center"/>
          </w:tcPr>
          <w:p w:rsidR="00612846" w:rsidRPr="00661916" w:rsidRDefault="00612846" w:rsidP="00661916">
            <w:pPr>
              <w:spacing w:line="276" w:lineRule="auto"/>
              <w:rPr>
                <w:szCs w:val="24"/>
              </w:rPr>
            </w:pPr>
          </w:p>
        </w:tc>
      </w:tr>
      <w:tr w:rsidR="00612846" w:rsidRPr="00580A11" w:rsidTr="007F695F">
        <w:trPr>
          <w:trHeight w:val="530"/>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72" w:hanging="90"/>
              <w:rPr>
                <w:szCs w:val="24"/>
              </w:rPr>
            </w:pPr>
            <w:r w:rsidRPr="00A10052">
              <w:rPr>
                <w:szCs w:val="24"/>
              </w:rPr>
              <w:t xml:space="preserve"> Xử phạt các HS vắng liên tục và không có lý do chính đáng</w:t>
            </w:r>
          </w:p>
        </w:tc>
        <w:tc>
          <w:tcPr>
            <w:tcW w:w="3150" w:type="dxa"/>
            <w:vAlign w:val="center"/>
          </w:tcPr>
          <w:p w:rsidR="00612846" w:rsidRPr="00A10052" w:rsidRDefault="00612846" w:rsidP="005212B6">
            <w:pPr>
              <w:pStyle w:val="ListParagraph"/>
              <w:numPr>
                <w:ilvl w:val="0"/>
                <w:numId w:val="1"/>
              </w:numPr>
              <w:spacing w:line="276" w:lineRule="auto"/>
              <w:ind w:left="-18" w:hanging="90"/>
              <w:rPr>
                <w:szCs w:val="24"/>
              </w:rPr>
            </w:pPr>
            <w:r w:rsidRPr="00A10052">
              <w:rPr>
                <w:szCs w:val="24"/>
              </w:rPr>
              <w:t xml:space="preserve"> Giám thị + GVCN</w:t>
            </w:r>
          </w:p>
        </w:tc>
        <w:tc>
          <w:tcPr>
            <w:tcW w:w="3870" w:type="dxa"/>
            <w:vAlign w:val="center"/>
          </w:tcPr>
          <w:p w:rsidR="00612846" w:rsidRPr="00A10052" w:rsidRDefault="00612846" w:rsidP="005212B6">
            <w:pPr>
              <w:spacing w:line="276" w:lineRule="auto"/>
              <w:rPr>
                <w:szCs w:val="24"/>
              </w:rPr>
            </w:pPr>
          </w:p>
        </w:tc>
      </w:tr>
      <w:tr w:rsidR="00612846" w:rsidRPr="00580A11" w:rsidTr="007F695F">
        <w:trPr>
          <w:trHeight w:val="530"/>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DA6E4D">
            <w:pPr>
              <w:pStyle w:val="ListParagraph"/>
              <w:numPr>
                <w:ilvl w:val="0"/>
                <w:numId w:val="1"/>
              </w:numPr>
              <w:spacing w:line="276" w:lineRule="auto"/>
              <w:ind w:left="72" w:hanging="90"/>
              <w:rPr>
                <w:szCs w:val="24"/>
              </w:rPr>
            </w:pPr>
            <w:r>
              <w:rPr>
                <w:szCs w:val="24"/>
              </w:rPr>
              <w:t xml:space="preserve"> </w:t>
            </w:r>
            <w:r w:rsidRPr="00A10052">
              <w:rPr>
                <w:szCs w:val="24"/>
              </w:rPr>
              <w:t xml:space="preserve">Xử lý </w:t>
            </w:r>
            <w:r>
              <w:rPr>
                <w:szCs w:val="24"/>
              </w:rPr>
              <w:t xml:space="preserve">các </w:t>
            </w:r>
            <w:r w:rsidRPr="00A10052">
              <w:rPr>
                <w:szCs w:val="24"/>
              </w:rPr>
              <w:t xml:space="preserve">HS </w:t>
            </w:r>
            <w:r>
              <w:rPr>
                <w:szCs w:val="24"/>
              </w:rPr>
              <w:t>bị đình chỉ học tập</w:t>
            </w:r>
          </w:p>
        </w:tc>
        <w:tc>
          <w:tcPr>
            <w:tcW w:w="3150" w:type="dxa"/>
            <w:vAlign w:val="center"/>
          </w:tcPr>
          <w:p w:rsidR="00612846" w:rsidRPr="00A10052" w:rsidRDefault="00612846" w:rsidP="005212B6">
            <w:pPr>
              <w:pStyle w:val="ListParagraph"/>
              <w:numPr>
                <w:ilvl w:val="0"/>
                <w:numId w:val="1"/>
              </w:numPr>
              <w:spacing w:line="276" w:lineRule="auto"/>
              <w:ind w:left="-18" w:hanging="90"/>
              <w:rPr>
                <w:szCs w:val="24"/>
              </w:rPr>
            </w:pPr>
            <w:r w:rsidRPr="00A10052">
              <w:rPr>
                <w:szCs w:val="24"/>
              </w:rPr>
              <w:t xml:space="preserve"> Tổng giám thị + GVCN </w:t>
            </w:r>
          </w:p>
        </w:tc>
        <w:tc>
          <w:tcPr>
            <w:tcW w:w="3870" w:type="dxa"/>
            <w:vAlign w:val="center"/>
          </w:tcPr>
          <w:p w:rsidR="00612846" w:rsidRPr="009F79D3" w:rsidRDefault="00612846" w:rsidP="009F79D3">
            <w:pPr>
              <w:spacing w:line="276" w:lineRule="auto"/>
              <w:rPr>
                <w:szCs w:val="24"/>
              </w:rPr>
            </w:pPr>
          </w:p>
        </w:tc>
      </w:tr>
      <w:tr w:rsidR="00612846" w:rsidRPr="00580A11" w:rsidTr="007F695F">
        <w:trPr>
          <w:trHeight w:val="206"/>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100" w:hanging="179"/>
              <w:rPr>
                <w:szCs w:val="24"/>
              </w:rPr>
            </w:pPr>
            <w:r w:rsidRPr="00A10052">
              <w:rPr>
                <w:szCs w:val="24"/>
              </w:rPr>
              <w:t>Thường xuyên nhắc nhở HS ý thức giữ gìn vệ sinh lớp và khuôn viên xung quanh trường.</w:t>
            </w:r>
          </w:p>
        </w:tc>
        <w:tc>
          <w:tcPr>
            <w:tcW w:w="3150" w:type="dxa"/>
            <w:vAlign w:val="center"/>
          </w:tcPr>
          <w:p w:rsidR="00612846" w:rsidRPr="00A10052" w:rsidRDefault="00612846" w:rsidP="005212B6">
            <w:pPr>
              <w:pStyle w:val="ListParagraph"/>
              <w:numPr>
                <w:ilvl w:val="0"/>
                <w:numId w:val="1"/>
              </w:numPr>
              <w:spacing w:line="276" w:lineRule="auto"/>
              <w:ind w:left="223" w:hanging="270"/>
              <w:rPr>
                <w:szCs w:val="24"/>
                <w:lang w:val="vi-VN"/>
              </w:rPr>
            </w:pPr>
            <w:r w:rsidRPr="00A10052">
              <w:rPr>
                <w:szCs w:val="24"/>
              </w:rPr>
              <w:t>Giám thị + GV bộ môn + GVCN + Nhóm phục vụ giám sát</w:t>
            </w:r>
          </w:p>
        </w:tc>
        <w:tc>
          <w:tcPr>
            <w:tcW w:w="3870" w:type="dxa"/>
            <w:vAlign w:val="center"/>
          </w:tcPr>
          <w:p w:rsidR="00612846" w:rsidRPr="00A10052" w:rsidRDefault="00612846" w:rsidP="005212B6">
            <w:pPr>
              <w:spacing w:line="276" w:lineRule="auto"/>
              <w:ind w:left="-47"/>
              <w:rPr>
                <w:szCs w:val="24"/>
              </w:rPr>
            </w:pPr>
          </w:p>
        </w:tc>
      </w:tr>
      <w:tr w:rsidR="00612846" w:rsidRPr="00580A11" w:rsidTr="009B1FC9">
        <w:trPr>
          <w:trHeight w:val="737"/>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100" w:hanging="179"/>
              <w:rPr>
                <w:szCs w:val="24"/>
              </w:rPr>
            </w:pPr>
            <w:r w:rsidRPr="00A10052">
              <w:rPr>
                <w:szCs w:val="24"/>
              </w:rPr>
              <w:t xml:space="preserve">Kiểm tra đột xuất 2 lớp 11 và 10 </w:t>
            </w:r>
          </w:p>
        </w:tc>
        <w:tc>
          <w:tcPr>
            <w:tcW w:w="3150" w:type="dxa"/>
            <w:vAlign w:val="center"/>
          </w:tcPr>
          <w:p w:rsidR="00612846" w:rsidRPr="00A10052" w:rsidRDefault="00612846" w:rsidP="005212B6">
            <w:pPr>
              <w:pStyle w:val="ListParagraph"/>
              <w:numPr>
                <w:ilvl w:val="0"/>
                <w:numId w:val="1"/>
              </w:numPr>
              <w:spacing w:line="276" w:lineRule="auto"/>
              <w:ind w:left="223" w:hanging="270"/>
              <w:rPr>
                <w:szCs w:val="24"/>
                <w:lang w:val="vi-VN"/>
              </w:rPr>
            </w:pPr>
            <w:r w:rsidRPr="00A10052">
              <w:rPr>
                <w:szCs w:val="24"/>
              </w:rPr>
              <w:t>Giám thị</w:t>
            </w:r>
          </w:p>
        </w:tc>
        <w:tc>
          <w:tcPr>
            <w:tcW w:w="3870" w:type="dxa"/>
            <w:vAlign w:val="center"/>
          </w:tcPr>
          <w:p w:rsidR="00612846" w:rsidRPr="00A10052" w:rsidRDefault="00612846" w:rsidP="005212B6">
            <w:pPr>
              <w:spacing w:line="276" w:lineRule="auto"/>
              <w:ind w:left="-47"/>
              <w:rPr>
                <w:szCs w:val="24"/>
              </w:rPr>
            </w:pPr>
            <w:r w:rsidRPr="00A10052">
              <w:rPr>
                <w:szCs w:val="24"/>
              </w:rPr>
              <w:t>Tổng giám thị nhắc nhở các TC giám thị tổ chức kiểm tra và giải quyết triệt đ</w:t>
            </w:r>
            <w:r>
              <w:rPr>
                <w:szCs w:val="24"/>
              </w:rPr>
              <w:t xml:space="preserve">ể </w:t>
            </w:r>
          </w:p>
        </w:tc>
      </w:tr>
      <w:tr w:rsidR="00612846" w:rsidRPr="00580A11" w:rsidTr="009B1FC9">
        <w:trPr>
          <w:trHeight w:val="737"/>
        </w:trPr>
        <w:tc>
          <w:tcPr>
            <w:tcW w:w="672" w:type="dxa"/>
            <w:vMerge/>
            <w:vAlign w:val="center"/>
          </w:tcPr>
          <w:p w:rsidR="00612846" w:rsidRPr="00AD3BEB" w:rsidRDefault="00612846" w:rsidP="005212B6">
            <w:pPr>
              <w:rPr>
                <w:b/>
                <w:color w:val="000000" w:themeColor="text1"/>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7C077A" w:rsidRDefault="00612846" w:rsidP="007C077A">
            <w:pPr>
              <w:pStyle w:val="ListParagraph"/>
              <w:numPr>
                <w:ilvl w:val="0"/>
                <w:numId w:val="1"/>
              </w:numPr>
              <w:tabs>
                <w:tab w:val="left" w:pos="45"/>
                <w:tab w:val="left" w:pos="190"/>
              </w:tabs>
              <w:spacing w:line="276" w:lineRule="auto"/>
              <w:ind w:left="-45" w:firstLine="55"/>
              <w:rPr>
                <w:szCs w:val="24"/>
              </w:rPr>
            </w:pPr>
            <w:r w:rsidRPr="00A10052">
              <w:rPr>
                <w:szCs w:val="24"/>
              </w:rPr>
              <w:t>Thực hiện kế hoạch chăm sóc bồn hoa</w:t>
            </w:r>
          </w:p>
        </w:tc>
        <w:tc>
          <w:tcPr>
            <w:tcW w:w="3150" w:type="dxa"/>
            <w:vAlign w:val="center"/>
          </w:tcPr>
          <w:p w:rsidR="00612846" w:rsidRPr="00A10052" w:rsidRDefault="00612846" w:rsidP="000209BE">
            <w:pPr>
              <w:pStyle w:val="ListParagraph"/>
              <w:numPr>
                <w:ilvl w:val="0"/>
                <w:numId w:val="1"/>
              </w:numPr>
              <w:spacing w:line="276" w:lineRule="auto"/>
              <w:ind w:left="-108" w:firstLine="0"/>
              <w:rPr>
                <w:szCs w:val="24"/>
              </w:rPr>
            </w:pPr>
            <w:r w:rsidRPr="00A10052">
              <w:rPr>
                <w:szCs w:val="24"/>
              </w:rPr>
              <w:t>Bí thư CĐGV, C. Sương</w:t>
            </w:r>
          </w:p>
          <w:p w:rsidR="00612846" w:rsidRPr="00A10052" w:rsidRDefault="00612846" w:rsidP="000209BE">
            <w:pPr>
              <w:pStyle w:val="ListParagraph"/>
              <w:numPr>
                <w:ilvl w:val="0"/>
                <w:numId w:val="1"/>
              </w:numPr>
              <w:spacing w:line="276" w:lineRule="auto"/>
              <w:ind w:left="-108" w:firstLine="0"/>
              <w:rPr>
                <w:szCs w:val="24"/>
              </w:rPr>
            </w:pPr>
            <w:r w:rsidRPr="00A10052">
              <w:rPr>
                <w:szCs w:val="24"/>
              </w:rPr>
              <w:t>Lớ</w:t>
            </w:r>
            <w:r>
              <w:rPr>
                <w:szCs w:val="24"/>
              </w:rPr>
              <w:t>p 11B</w:t>
            </w:r>
            <w:r w:rsidR="009F79D3">
              <w:rPr>
                <w:szCs w:val="24"/>
              </w:rPr>
              <w:t>3</w:t>
            </w:r>
          </w:p>
        </w:tc>
        <w:tc>
          <w:tcPr>
            <w:tcW w:w="3870" w:type="dxa"/>
            <w:vAlign w:val="center"/>
          </w:tcPr>
          <w:p w:rsidR="00612846" w:rsidRPr="00A10052" w:rsidRDefault="00612846" w:rsidP="009F79D3">
            <w:pPr>
              <w:pStyle w:val="ListParagraph"/>
              <w:spacing w:line="276" w:lineRule="auto"/>
              <w:ind w:left="-108"/>
              <w:rPr>
                <w:szCs w:val="24"/>
                <w:lang w:val="vi-VN"/>
              </w:rPr>
            </w:pPr>
          </w:p>
        </w:tc>
      </w:tr>
      <w:tr w:rsidR="00036D6F" w:rsidRPr="00036D6F" w:rsidTr="007F695F">
        <w:trPr>
          <w:trHeight w:val="260"/>
        </w:trPr>
        <w:tc>
          <w:tcPr>
            <w:tcW w:w="672" w:type="dxa"/>
            <w:vAlign w:val="center"/>
          </w:tcPr>
          <w:p w:rsidR="00612846" w:rsidRPr="00580A11" w:rsidRDefault="00612846" w:rsidP="005212B6">
            <w:pPr>
              <w:rPr>
                <w:b/>
                <w:color w:val="000000" w:themeColor="text1"/>
                <w:lang w:val="vi-VN"/>
              </w:rPr>
            </w:pPr>
            <w:r w:rsidRPr="00580A11">
              <w:rPr>
                <w:b/>
                <w:color w:val="000000" w:themeColor="text1"/>
                <w:lang w:val="vi-VN"/>
              </w:rPr>
              <w:t>3</w:t>
            </w:r>
          </w:p>
        </w:tc>
        <w:tc>
          <w:tcPr>
            <w:tcW w:w="1673" w:type="dxa"/>
            <w:vAlign w:val="center"/>
          </w:tcPr>
          <w:p w:rsidR="00612846" w:rsidRPr="00580A11" w:rsidRDefault="00612846" w:rsidP="005212B6">
            <w:pPr>
              <w:jc w:val="center"/>
              <w:rPr>
                <w:b/>
                <w:color w:val="000000" w:themeColor="text1"/>
              </w:rPr>
            </w:pPr>
          </w:p>
          <w:p w:rsidR="00612846" w:rsidRPr="00580A11" w:rsidRDefault="00612846" w:rsidP="005212B6">
            <w:pPr>
              <w:jc w:val="center"/>
              <w:rPr>
                <w:b/>
                <w:color w:val="000000" w:themeColor="text1"/>
              </w:rPr>
            </w:pPr>
            <w:r w:rsidRPr="00580A11">
              <w:rPr>
                <w:b/>
                <w:color w:val="000000" w:themeColor="text1"/>
              </w:rPr>
              <w:t xml:space="preserve">CHI BỘ - </w:t>
            </w:r>
          </w:p>
          <w:p w:rsidR="00612846" w:rsidRPr="00580A11" w:rsidRDefault="00612846" w:rsidP="005212B6">
            <w:pPr>
              <w:jc w:val="center"/>
              <w:rPr>
                <w:b/>
                <w:color w:val="000000" w:themeColor="text1"/>
              </w:rPr>
            </w:pPr>
            <w:r w:rsidRPr="00580A11">
              <w:rPr>
                <w:b/>
                <w:color w:val="000000" w:themeColor="text1"/>
                <w:lang w:val="vi-VN"/>
              </w:rPr>
              <w:lastRenderedPageBreak/>
              <w:t xml:space="preserve">ĐOÀN </w:t>
            </w:r>
            <w:r w:rsidRPr="00580A11">
              <w:rPr>
                <w:b/>
                <w:color w:val="000000" w:themeColor="text1"/>
              </w:rPr>
              <w:t xml:space="preserve"> THỂ</w:t>
            </w:r>
          </w:p>
        </w:tc>
        <w:tc>
          <w:tcPr>
            <w:tcW w:w="6136" w:type="dxa"/>
            <w:vAlign w:val="center"/>
          </w:tcPr>
          <w:p w:rsidR="00612846" w:rsidRPr="00A10052" w:rsidRDefault="00302EE5" w:rsidP="005212B6">
            <w:pPr>
              <w:pStyle w:val="ListParagraph"/>
              <w:numPr>
                <w:ilvl w:val="0"/>
                <w:numId w:val="1"/>
              </w:numPr>
              <w:tabs>
                <w:tab w:val="left" w:pos="45"/>
                <w:tab w:val="left" w:pos="190"/>
              </w:tabs>
              <w:spacing w:line="276" w:lineRule="auto"/>
              <w:ind w:left="-45" w:firstLine="55"/>
              <w:rPr>
                <w:szCs w:val="24"/>
              </w:rPr>
            </w:pPr>
            <w:r>
              <w:rPr>
                <w:szCs w:val="24"/>
              </w:rPr>
              <w:lastRenderedPageBreak/>
              <w:t>Hoàn tất h</w:t>
            </w:r>
            <w:r w:rsidR="00617C15">
              <w:rPr>
                <w:szCs w:val="24"/>
              </w:rPr>
              <w:t>ồ</w:t>
            </w:r>
            <w:r>
              <w:rPr>
                <w:szCs w:val="24"/>
              </w:rPr>
              <w:t xml:space="preserve"> sơ đánh giá tập thể chi bộ năm 2020</w:t>
            </w:r>
          </w:p>
        </w:tc>
        <w:tc>
          <w:tcPr>
            <w:tcW w:w="3150" w:type="dxa"/>
            <w:vAlign w:val="center"/>
          </w:tcPr>
          <w:p w:rsidR="00612846" w:rsidRPr="00F461BB" w:rsidRDefault="00F461BB" w:rsidP="00F461BB">
            <w:pPr>
              <w:pStyle w:val="ListParagraph"/>
              <w:numPr>
                <w:ilvl w:val="0"/>
                <w:numId w:val="1"/>
              </w:numPr>
              <w:spacing w:line="276" w:lineRule="auto"/>
              <w:ind w:left="-108" w:firstLine="0"/>
              <w:rPr>
                <w:szCs w:val="24"/>
              </w:rPr>
            </w:pPr>
            <w:r>
              <w:rPr>
                <w:szCs w:val="24"/>
              </w:rPr>
              <w:t xml:space="preserve">Bí thư CB + Phó BTCB + </w:t>
            </w:r>
            <w:r w:rsidR="00302EE5">
              <w:rPr>
                <w:szCs w:val="24"/>
              </w:rPr>
              <w:t xml:space="preserve"> T. Quyến </w:t>
            </w:r>
            <w:r>
              <w:rPr>
                <w:szCs w:val="24"/>
              </w:rPr>
              <w:t xml:space="preserve"> </w:t>
            </w:r>
            <w:r w:rsidR="00302EE5" w:rsidRPr="00F461BB">
              <w:rPr>
                <w:szCs w:val="24"/>
              </w:rPr>
              <w:t xml:space="preserve">T.Trường+ T. Phố </w:t>
            </w:r>
          </w:p>
        </w:tc>
        <w:tc>
          <w:tcPr>
            <w:tcW w:w="3870" w:type="dxa"/>
            <w:vAlign w:val="center"/>
          </w:tcPr>
          <w:p w:rsidR="00612846" w:rsidRPr="00036D6F" w:rsidRDefault="005A1A62" w:rsidP="00A922C5">
            <w:pPr>
              <w:pStyle w:val="ListParagraph"/>
              <w:numPr>
                <w:ilvl w:val="0"/>
                <w:numId w:val="1"/>
              </w:numPr>
              <w:spacing w:line="276" w:lineRule="auto"/>
              <w:ind w:left="-108" w:firstLine="0"/>
              <w:rPr>
                <w:color w:val="FF0000"/>
                <w:szCs w:val="24"/>
                <w:lang w:val="vi-VN"/>
              </w:rPr>
            </w:pPr>
            <w:r>
              <w:rPr>
                <w:color w:val="FF0000"/>
                <w:szCs w:val="24"/>
              </w:rPr>
              <w:t>Trước 16h ngày 4/1/2021</w:t>
            </w:r>
          </w:p>
        </w:tc>
      </w:tr>
      <w:tr w:rsidR="00612846" w:rsidRPr="00580A11" w:rsidTr="002A669B">
        <w:trPr>
          <w:trHeight w:val="548"/>
        </w:trPr>
        <w:tc>
          <w:tcPr>
            <w:tcW w:w="672" w:type="dxa"/>
            <w:vMerge w:val="restart"/>
            <w:vAlign w:val="center"/>
          </w:tcPr>
          <w:p w:rsidR="00612846" w:rsidRDefault="00612846" w:rsidP="005212B6">
            <w:pPr>
              <w:rPr>
                <w:b/>
                <w:color w:val="000000" w:themeColor="text1"/>
              </w:rPr>
            </w:pPr>
            <w:r w:rsidRPr="00580A11">
              <w:rPr>
                <w:b/>
                <w:color w:val="000000" w:themeColor="text1"/>
              </w:rPr>
              <w:lastRenderedPageBreak/>
              <w:t>4</w:t>
            </w:r>
          </w:p>
          <w:p w:rsidR="00612846" w:rsidRPr="00580A11" w:rsidRDefault="00612846" w:rsidP="005212B6">
            <w:pPr>
              <w:rPr>
                <w:b/>
                <w:color w:val="000000" w:themeColor="text1"/>
              </w:rPr>
            </w:pPr>
          </w:p>
        </w:tc>
        <w:tc>
          <w:tcPr>
            <w:tcW w:w="1673" w:type="dxa"/>
            <w:vMerge w:val="restart"/>
            <w:vAlign w:val="center"/>
          </w:tcPr>
          <w:p w:rsidR="007B5AD5" w:rsidRDefault="00612846" w:rsidP="005212B6">
            <w:pPr>
              <w:jc w:val="center"/>
              <w:rPr>
                <w:b/>
                <w:color w:val="000000" w:themeColor="text1"/>
              </w:rPr>
            </w:pPr>
            <w:r w:rsidRPr="00580A11">
              <w:rPr>
                <w:b/>
                <w:color w:val="000000" w:themeColor="text1"/>
              </w:rPr>
              <w:t xml:space="preserve">CHUYÊN  </w:t>
            </w:r>
          </w:p>
          <w:p w:rsidR="00612846" w:rsidRPr="00580A11" w:rsidRDefault="00612846" w:rsidP="005212B6">
            <w:pPr>
              <w:jc w:val="center"/>
              <w:rPr>
                <w:b/>
                <w:color w:val="000000" w:themeColor="text1"/>
              </w:rPr>
            </w:pPr>
            <w:r w:rsidRPr="00580A11">
              <w:rPr>
                <w:b/>
                <w:color w:val="000000" w:themeColor="text1"/>
              </w:rPr>
              <w:t>MÔN</w:t>
            </w:r>
          </w:p>
        </w:tc>
        <w:tc>
          <w:tcPr>
            <w:tcW w:w="6136" w:type="dxa"/>
            <w:vAlign w:val="center"/>
          </w:tcPr>
          <w:p w:rsidR="00612846" w:rsidRPr="00A10052" w:rsidRDefault="009F79D3" w:rsidP="007B77EA">
            <w:pPr>
              <w:pStyle w:val="ListParagraph"/>
              <w:numPr>
                <w:ilvl w:val="2"/>
                <w:numId w:val="3"/>
              </w:numPr>
              <w:tabs>
                <w:tab w:val="num" w:pos="-2"/>
              </w:tabs>
              <w:spacing w:line="276" w:lineRule="auto"/>
              <w:ind w:right="-378" w:hanging="1082"/>
              <w:rPr>
                <w:szCs w:val="24"/>
              </w:rPr>
            </w:pPr>
            <w:r>
              <w:rPr>
                <w:szCs w:val="24"/>
              </w:rPr>
              <w:t xml:space="preserve">- Kiểm dò chéo điểm thi HKI. </w:t>
            </w:r>
          </w:p>
        </w:tc>
        <w:tc>
          <w:tcPr>
            <w:tcW w:w="3150" w:type="dxa"/>
            <w:vAlign w:val="center"/>
          </w:tcPr>
          <w:p w:rsidR="00612846" w:rsidRPr="009F79D3" w:rsidRDefault="009F79D3" w:rsidP="009F79D3">
            <w:pPr>
              <w:pStyle w:val="ListParagraph"/>
              <w:numPr>
                <w:ilvl w:val="2"/>
                <w:numId w:val="3"/>
              </w:numPr>
              <w:spacing w:line="276" w:lineRule="auto"/>
              <w:rPr>
                <w:szCs w:val="24"/>
              </w:rPr>
            </w:pPr>
            <w:r>
              <w:rPr>
                <w:szCs w:val="24"/>
              </w:rPr>
              <w:t xml:space="preserve">TTCM + GV bộ môn </w:t>
            </w:r>
          </w:p>
        </w:tc>
        <w:tc>
          <w:tcPr>
            <w:tcW w:w="3870" w:type="dxa"/>
            <w:vAlign w:val="center"/>
          </w:tcPr>
          <w:p w:rsidR="00612846" w:rsidRPr="00BD1961" w:rsidRDefault="009F79D3" w:rsidP="00BD1961">
            <w:pPr>
              <w:pStyle w:val="ListParagraph"/>
              <w:numPr>
                <w:ilvl w:val="2"/>
                <w:numId w:val="3"/>
              </w:numPr>
              <w:spacing w:line="276" w:lineRule="auto"/>
              <w:rPr>
                <w:szCs w:val="24"/>
              </w:rPr>
            </w:pPr>
            <w:r>
              <w:rPr>
                <w:szCs w:val="24"/>
              </w:rPr>
              <w:t>Từ thứ Hai (</w:t>
            </w:r>
            <w:r w:rsidR="00302EE5">
              <w:rPr>
                <w:szCs w:val="24"/>
              </w:rPr>
              <w:t>4/1</w:t>
            </w:r>
            <w:r>
              <w:rPr>
                <w:szCs w:val="24"/>
              </w:rPr>
              <w:t>)</w:t>
            </w:r>
            <w:r w:rsidR="00302EE5">
              <w:rPr>
                <w:szCs w:val="24"/>
              </w:rPr>
              <w:t xml:space="preserve"> đến thứ Sáu (8/1)</w:t>
            </w:r>
          </w:p>
        </w:tc>
      </w:tr>
      <w:tr w:rsidR="00617C15" w:rsidRPr="00580A11" w:rsidTr="002A669B">
        <w:trPr>
          <w:trHeight w:val="620"/>
        </w:trPr>
        <w:tc>
          <w:tcPr>
            <w:tcW w:w="672" w:type="dxa"/>
            <w:vMerge/>
            <w:vAlign w:val="center"/>
          </w:tcPr>
          <w:p w:rsidR="00617C15" w:rsidRPr="00580A11" w:rsidRDefault="00617C15" w:rsidP="005212B6">
            <w:pPr>
              <w:rPr>
                <w:b/>
                <w:color w:val="000000" w:themeColor="text1"/>
              </w:rPr>
            </w:pPr>
          </w:p>
        </w:tc>
        <w:tc>
          <w:tcPr>
            <w:tcW w:w="1673" w:type="dxa"/>
            <w:vMerge/>
            <w:vAlign w:val="center"/>
          </w:tcPr>
          <w:p w:rsidR="00617C15" w:rsidRPr="00580A11" w:rsidRDefault="00617C15" w:rsidP="005212B6">
            <w:pPr>
              <w:jc w:val="center"/>
              <w:rPr>
                <w:b/>
                <w:color w:val="000000" w:themeColor="text1"/>
              </w:rPr>
            </w:pPr>
          </w:p>
        </w:tc>
        <w:tc>
          <w:tcPr>
            <w:tcW w:w="6136" w:type="dxa"/>
            <w:vAlign w:val="center"/>
          </w:tcPr>
          <w:p w:rsidR="00617C15" w:rsidRPr="00915B8A" w:rsidRDefault="00617C15" w:rsidP="00C051DF">
            <w:pPr>
              <w:pStyle w:val="ListParagraph"/>
              <w:numPr>
                <w:ilvl w:val="2"/>
                <w:numId w:val="3"/>
              </w:numPr>
              <w:tabs>
                <w:tab w:val="num" w:pos="-2"/>
              </w:tabs>
              <w:spacing w:line="276" w:lineRule="auto"/>
              <w:ind w:right="-378" w:hanging="1082"/>
              <w:rPr>
                <w:color w:val="0D0D0D" w:themeColor="text1" w:themeTint="F2"/>
                <w:szCs w:val="24"/>
              </w:rPr>
            </w:pPr>
            <w:r>
              <w:rPr>
                <w:color w:val="0D0D0D" w:themeColor="text1" w:themeTint="F2"/>
                <w:szCs w:val="24"/>
              </w:rPr>
              <w:t>- Công bố điểm thi + Hs phúc khảo bài thi</w:t>
            </w:r>
          </w:p>
        </w:tc>
        <w:tc>
          <w:tcPr>
            <w:tcW w:w="3150" w:type="dxa"/>
            <w:vAlign w:val="center"/>
          </w:tcPr>
          <w:p w:rsidR="00617C15" w:rsidRPr="00915B8A" w:rsidRDefault="00617C15" w:rsidP="00C051DF">
            <w:pPr>
              <w:pStyle w:val="ListParagraph"/>
              <w:numPr>
                <w:ilvl w:val="2"/>
                <w:numId w:val="3"/>
              </w:numPr>
              <w:spacing w:line="276" w:lineRule="auto"/>
              <w:ind w:right="36"/>
              <w:rPr>
                <w:color w:val="0D0D0D" w:themeColor="text1" w:themeTint="F2"/>
                <w:szCs w:val="24"/>
              </w:rPr>
            </w:pPr>
            <w:r>
              <w:rPr>
                <w:color w:val="0D0D0D" w:themeColor="text1" w:themeTint="F2"/>
                <w:szCs w:val="24"/>
              </w:rPr>
              <w:t xml:space="preserve">GVBM + C. Thúy + A. Hiếu </w:t>
            </w:r>
          </w:p>
        </w:tc>
        <w:tc>
          <w:tcPr>
            <w:tcW w:w="3870" w:type="dxa"/>
            <w:vAlign w:val="center"/>
          </w:tcPr>
          <w:p w:rsidR="00617C15" w:rsidRPr="00915B8A" w:rsidRDefault="00617C15" w:rsidP="00C051DF">
            <w:pPr>
              <w:pStyle w:val="ListParagraph"/>
              <w:numPr>
                <w:ilvl w:val="2"/>
                <w:numId w:val="3"/>
              </w:numPr>
              <w:spacing w:line="276" w:lineRule="auto"/>
              <w:rPr>
                <w:color w:val="0D0D0D" w:themeColor="text1" w:themeTint="F2"/>
                <w:szCs w:val="24"/>
              </w:rPr>
            </w:pPr>
            <w:r>
              <w:rPr>
                <w:color w:val="0D0D0D" w:themeColor="text1" w:themeTint="F2"/>
                <w:szCs w:val="24"/>
              </w:rPr>
              <w:t>Hạn chót 16h ngày 6/1/2021</w:t>
            </w:r>
          </w:p>
        </w:tc>
      </w:tr>
      <w:tr w:rsidR="00617C15" w:rsidRPr="00580A11" w:rsidTr="00915B8A">
        <w:trPr>
          <w:trHeight w:val="461"/>
        </w:trPr>
        <w:tc>
          <w:tcPr>
            <w:tcW w:w="672" w:type="dxa"/>
            <w:vMerge/>
            <w:vAlign w:val="center"/>
          </w:tcPr>
          <w:p w:rsidR="00617C15" w:rsidRPr="00580A11" w:rsidRDefault="00617C15" w:rsidP="005212B6">
            <w:pPr>
              <w:rPr>
                <w:b/>
                <w:color w:val="000000" w:themeColor="text1"/>
              </w:rPr>
            </w:pPr>
          </w:p>
        </w:tc>
        <w:tc>
          <w:tcPr>
            <w:tcW w:w="1673" w:type="dxa"/>
            <w:vMerge/>
            <w:vAlign w:val="center"/>
          </w:tcPr>
          <w:p w:rsidR="00617C15" w:rsidRPr="00580A11" w:rsidRDefault="00617C15" w:rsidP="005212B6">
            <w:pPr>
              <w:jc w:val="center"/>
              <w:rPr>
                <w:b/>
                <w:color w:val="000000" w:themeColor="text1"/>
              </w:rPr>
            </w:pPr>
          </w:p>
        </w:tc>
        <w:tc>
          <w:tcPr>
            <w:tcW w:w="6136" w:type="dxa"/>
            <w:vAlign w:val="center"/>
          </w:tcPr>
          <w:p w:rsidR="00617C15" w:rsidRPr="00915B8A" w:rsidRDefault="00617C15" w:rsidP="00BD1961">
            <w:pPr>
              <w:pStyle w:val="ListParagraph"/>
              <w:numPr>
                <w:ilvl w:val="2"/>
                <w:numId w:val="3"/>
              </w:numPr>
              <w:tabs>
                <w:tab w:val="num" w:pos="-2"/>
              </w:tabs>
              <w:spacing w:line="276" w:lineRule="auto"/>
              <w:ind w:right="-378" w:hanging="1082"/>
              <w:rPr>
                <w:color w:val="0D0D0D" w:themeColor="text1" w:themeTint="F2"/>
                <w:szCs w:val="24"/>
              </w:rPr>
            </w:pPr>
            <w:r>
              <w:rPr>
                <w:color w:val="0D0D0D" w:themeColor="text1" w:themeTint="F2"/>
                <w:szCs w:val="24"/>
              </w:rPr>
              <w:t>- Hoàn tất chương trình HK1 năm học 2020-2021</w:t>
            </w:r>
          </w:p>
        </w:tc>
        <w:tc>
          <w:tcPr>
            <w:tcW w:w="3150" w:type="dxa"/>
            <w:vAlign w:val="center"/>
          </w:tcPr>
          <w:p w:rsidR="00617C15" w:rsidRPr="00915B8A" w:rsidRDefault="00617C15" w:rsidP="00963D62">
            <w:pPr>
              <w:pStyle w:val="ListParagraph"/>
              <w:numPr>
                <w:ilvl w:val="2"/>
                <w:numId w:val="3"/>
              </w:numPr>
              <w:spacing w:line="276" w:lineRule="auto"/>
              <w:ind w:right="36"/>
              <w:rPr>
                <w:color w:val="0D0D0D" w:themeColor="text1" w:themeTint="F2"/>
                <w:szCs w:val="24"/>
              </w:rPr>
            </w:pPr>
            <w:r>
              <w:rPr>
                <w:color w:val="0D0D0D" w:themeColor="text1" w:themeTint="F2"/>
                <w:szCs w:val="24"/>
              </w:rPr>
              <w:t>GVBM</w:t>
            </w:r>
          </w:p>
        </w:tc>
        <w:tc>
          <w:tcPr>
            <w:tcW w:w="3870" w:type="dxa"/>
            <w:vAlign w:val="center"/>
          </w:tcPr>
          <w:p w:rsidR="00617C15" w:rsidRPr="00915B8A" w:rsidRDefault="00617C15" w:rsidP="003859E9">
            <w:pPr>
              <w:pStyle w:val="ListParagraph"/>
              <w:numPr>
                <w:ilvl w:val="2"/>
                <w:numId w:val="3"/>
              </w:numPr>
              <w:spacing w:line="276" w:lineRule="auto"/>
              <w:rPr>
                <w:color w:val="0D0D0D" w:themeColor="text1" w:themeTint="F2"/>
                <w:szCs w:val="24"/>
              </w:rPr>
            </w:pPr>
            <w:r>
              <w:rPr>
                <w:color w:val="0D0D0D" w:themeColor="text1" w:themeTint="F2"/>
                <w:szCs w:val="24"/>
              </w:rPr>
              <w:t>Từ 4/1 đến 8/1/2021</w:t>
            </w:r>
          </w:p>
        </w:tc>
      </w:tr>
      <w:tr w:rsidR="00617C15" w:rsidRPr="00580A11" w:rsidTr="00A10052">
        <w:trPr>
          <w:trHeight w:val="501"/>
        </w:trPr>
        <w:tc>
          <w:tcPr>
            <w:tcW w:w="672" w:type="dxa"/>
            <w:vMerge w:val="restart"/>
            <w:vAlign w:val="center"/>
          </w:tcPr>
          <w:p w:rsidR="00617C15" w:rsidRPr="00580A11" w:rsidRDefault="00617C15" w:rsidP="005212B6">
            <w:pPr>
              <w:rPr>
                <w:b/>
                <w:color w:val="000000" w:themeColor="text1"/>
              </w:rPr>
            </w:pPr>
            <w:r w:rsidRPr="00580A11">
              <w:rPr>
                <w:b/>
                <w:color w:val="000000" w:themeColor="text1"/>
                <w:lang w:val="vi-VN"/>
              </w:rPr>
              <w:t>5</w:t>
            </w:r>
          </w:p>
          <w:p w:rsidR="00617C15" w:rsidRPr="00580A11" w:rsidRDefault="00617C15" w:rsidP="005212B6">
            <w:pPr>
              <w:rPr>
                <w:b/>
                <w:color w:val="000000" w:themeColor="text1"/>
              </w:rPr>
            </w:pPr>
          </w:p>
        </w:tc>
        <w:tc>
          <w:tcPr>
            <w:tcW w:w="1673" w:type="dxa"/>
            <w:vMerge w:val="restart"/>
            <w:vAlign w:val="center"/>
          </w:tcPr>
          <w:p w:rsidR="00617C15" w:rsidRPr="00580A11" w:rsidRDefault="00617C15" w:rsidP="005212B6">
            <w:pPr>
              <w:jc w:val="center"/>
              <w:rPr>
                <w:b/>
                <w:color w:val="000000" w:themeColor="text1"/>
              </w:rPr>
            </w:pPr>
            <w:r w:rsidRPr="00580A11">
              <w:rPr>
                <w:b/>
                <w:color w:val="000000" w:themeColor="text1"/>
              </w:rPr>
              <w:t>CÔNG TÁC KHÁC</w:t>
            </w:r>
          </w:p>
        </w:tc>
        <w:tc>
          <w:tcPr>
            <w:tcW w:w="6136" w:type="dxa"/>
            <w:vAlign w:val="center"/>
          </w:tcPr>
          <w:p w:rsidR="00617C15" w:rsidRPr="00580A11" w:rsidRDefault="00617C15" w:rsidP="00915B8A">
            <w:pPr>
              <w:pStyle w:val="ListParagraph"/>
              <w:numPr>
                <w:ilvl w:val="2"/>
                <w:numId w:val="3"/>
              </w:numPr>
              <w:tabs>
                <w:tab w:val="clear" w:pos="450"/>
                <w:tab w:val="num" w:pos="88"/>
                <w:tab w:val="left" w:pos="268"/>
              </w:tabs>
              <w:spacing w:line="276" w:lineRule="auto"/>
              <w:ind w:left="88" w:firstLine="0"/>
              <w:rPr>
                <w:color w:val="000000" w:themeColor="text1"/>
                <w:szCs w:val="24"/>
              </w:rPr>
            </w:pPr>
            <w:r>
              <w:rPr>
                <w:color w:val="000000" w:themeColor="text1"/>
                <w:szCs w:val="24"/>
              </w:rPr>
              <w:t xml:space="preserve">Kiểm kê tài sản cuối năm ( gồm các phòng học + phòng chức năng + các phòng tổ bộ môn + các phòng ban đoàn thể) </w:t>
            </w:r>
            <w:r w:rsidR="00E8717C" w:rsidRPr="00E8717C">
              <w:rPr>
                <w:b/>
                <w:color w:val="FF0000"/>
                <w:szCs w:val="24"/>
              </w:rPr>
              <w:t>(chưa thực hiện)</w:t>
            </w:r>
          </w:p>
        </w:tc>
        <w:tc>
          <w:tcPr>
            <w:tcW w:w="3150" w:type="dxa"/>
            <w:vAlign w:val="center"/>
          </w:tcPr>
          <w:p w:rsidR="00617C15" w:rsidRPr="00580A11" w:rsidRDefault="00617C15" w:rsidP="00492768">
            <w:pPr>
              <w:pStyle w:val="ListParagraph"/>
              <w:numPr>
                <w:ilvl w:val="2"/>
                <w:numId w:val="3"/>
              </w:numPr>
              <w:tabs>
                <w:tab w:val="clear" w:pos="450"/>
                <w:tab w:val="num" w:pos="162"/>
              </w:tabs>
              <w:spacing w:line="276" w:lineRule="auto"/>
              <w:ind w:left="72" w:firstLine="0"/>
              <w:rPr>
                <w:color w:val="000000" w:themeColor="text1"/>
                <w:szCs w:val="24"/>
              </w:rPr>
            </w:pPr>
            <w:r>
              <w:rPr>
                <w:color w:val="000000" w:themeColor="text1"/>
                <w:szCs w:val="24"/>
              </w:rPr>
              <w:t xml:space="preserve"> Phó HT + T. Trường + các GV phụ trách các phòng chức năng + Các phòng hành chánh + </w:t>
            </w:r>
            <w:r w:rsidRPr="00580A11">
              <w:rPr>
                <w:color w:val="000000" w:themeColor="text1"/>
                <w:szCs w:val="24"/>
              </w:rPr>
              <w:t xml:space="preserve">Kế toán + thủ quỹ + GVCN </w:t>
            </w:r>
          </w:p>
        </w:tc>
        <w:tc>
          <w:tcPr>
            <w:tcW w:w="3870" w:type="dxa"/>
            <w:vAlign w:val="center"/>
          </w:tcPr>
          <w:p w:rsidR="00617C15" w:rsidRPr="00580A11" w:rsidRDefault="00617C15" w:rsidP="00375019">
            <w:pPr>
              <w:pStyle w:val="ListParagraph"/>
              <w:spacing w:line="276" w:lineRule="auto"/>
              <w:ind w:left="0"/>
              <w:rPr>
                <w:color w:val="000000" w:themeColor="text1"/>
                <w:szCs w:val="24"/>
              </w:rPr>
            </w:pPr>
            <w:r>
              <w:rPr>
                <w:color w:val="000000" w:themeColor="text1"/>
                <w:szCs w:val="24"/>
              </w:rPr>
              <w:t xml:space="preserve">Trước </w:t>
            </w:r>
            <w:r w:rsidR="00375019">
              <w:rPr>
                <w:color w:val="000000" w:themeColor="text1"/>
                <w:szCs w:val="24"/>
              </w:rPr>
              <w:t>8</w:t>
            </w:r>
            <w:r>
              <w:rPr>
                <w:color w:val="000000" w:themeColor="text1"/>
                <w:szCs w:val="24"/>
              </w:rPr>
              <w:t>/01/2021</w:t>
            </w:r>
          </w:p>
        </w:tc>
      </w:tr>
      <w:tr w:rsidR="00617C15" w:rsidRPr="00580A11" w:rsidTr="00A10052">
        <w:trPr>
          <w:trHeight w:val="501"/>
        </w:trPr>
        <w:tc>
          <w:tcPr>
            <w:tcW w:w="672" w:type="dxa"/>
            <w:vMerge/>
            <w:vAlign w:val="center"/>
          </w:tcPr>
          <w:p w:rsidR="00617C15" w:rsidRPr="00580A11" w:rsidRDefault="00617C15" w:rsidP="005212B6">
            <w:pPr>
              <w:rPr>
                <w:b/>
                <w:color w:val="000000" w:themeColor="text1"/>
                <w:lang w:val="vi-VN"/>
              </w:rPr>
            </w:pPr>
          </w:p>
        </w:tc>
        <w:tc>
          <w:tcPr>
            <w:tcW w:w="1673" w:type="dxa"/>
            <w:vMerge/>
            <w:vAlign w:val="center"/>
          </w:tcPr>
          <w:p w:rsidR="00617C15" w:rsidRPr="00580A11" w:rsidRDefault="00617C15" w:rsidP="005212B6">
            <w:pPr>
              <w:jc w:val="center"/>
              <w:rPr>
                <w:b/>
                <w:color w:val="000000" w:themeColor="text1"/>
              </w:rPr>
            </w:pPr>
          </w:p>
        </w:tc>
        <w:tc>
          <w:tcPr>
            <w:tcW w:w="6136" w:type="dxa"/>
            <w:vAlign w:val="center"/>
          </w:tcPr>
          <w:p w:rsidR="00E8717C" w:rsidRDefault="00617C15" w:rsidP="007D74C3">
            <w:pPr>
              <w:pStyle w:val="ListParagraph"/>
              <w:numPr>
                <w:ilvl w:val="2"/>
                <w:numId w:val="3"/>
              </w:numPr>
              <w:tabs>
                <w:tab w:val="num" w:pos="-2"/>
              </w:tabs>
              <w:spacing w:line="276" w:lineRule="auto"/>
              <w:ind w:right="-378" w:hanging="1082"/>
              <w:rPr>
                <w:szCs w:val="24"/>
              </w:rPr>
            </w:pPr>
            <w:r w:rsidRPr="00A10052">
              <w:rPr>
                <w:szCs w:val="24"/>
              </w:rPr>
              <w:t>- Kiể</w:t>
            </w:r>
            <w:r>
              <w:rPr>
                <w:szCs w:val="24"/>
              </w:rPr>
              <w:t>m tra công tác tài chính cuối năm 2020 (quỹ tiền mặt)</w:t>
            </w:r>
            <w:r w:rsidR="00E8717C">
              <w:rPr>
                <w:szCs w:val="24"/>
              </w:rPr>
              <w:t xml:space="preserve"> </w:t>
            </w:r>
          </w:p>
          <w:p w:rsidR="00617C15" w:rsidRPr="00A10052" w:rsidRDefault="00E8717C" w:rsidP="007D74C3">
            <w:pPr>
              <w:pStyle w:val="ListParagraph"/>
              <w:numPr>
                <w:ilvl w:val="2"/>
                <w:numId w:val="3"/>
              </w:numPr>
              <w:tabs>
                <w:tab w:val="num" w:pos="-2"/>
              </w:tabs>
              <w:spacing w:line="276" w:lineRule="auto"/>
              <w:ind w:right="-378" w:hanging="1082"/>
              <w:rPr>
                <w:szCs w:val="24"/>
              </w:rPr>
            </w:pPr>
            <w:r w:rsidRPr="00E8717C">
              <w:rPr>
                <w:b/>
                <w:color w:val="FF0000"/>
                <w:szCs w:val="24"/>
              </w:rPr>
              <w:t>(chưa thực hiện)</w:t>
            </w:r>
          </w:p>
        </w:tc>
        <w:tc>
          <w:tcPr>
            <w:tcW w:w="3150" w:type="dxa"/>
            <w:vAlign w:val="center"/>
          </w:tcPr>
          <w:p w:rsidR="00617C15" w:rsidRPr="00A10052" w:rsidRDefault="00617C15" w:rsidP="00492768">
            <w:pPr>
              <w:pStyle w:val="ListParagraph"/>
              <w:numPr>
                <w:ilvl w:val="2"/>
                <w:numId w:val="3"/>
              </w:numPr>
              <w:tabs>
                <w:tab w:val="clear" w:pos="450"/>
                <w:tab w:val="num" w:pos="162"/>
              </w:tabs>
              <w:spacing w:line="276" w:lineRule="auto"/>
              <w:ind w:hanging="459"/>
              <w:rPr>
                <w:szCs w:val="24"/>
              </w:rPr>
            </w:pPr>
            <w:r>
              <w:rPr>
                <w:szCs w:val="24"/>
              </w:rPr>
              <w:t xml:space="preserve">Ban TTND + Kế toán + Thủ quỹ </w:t>
            </w:r>
          </w:p>
        </w:tc>
        <w:tc>
          <w:tcPr>
            <w:tcW w:w="3870" w:type="dxa"/>
            <w:vAlign w:val="center"/>
          </w:tcPr>
          <w:p w:rsidR="00617C15" w:rsidRPr="00A10052" w:rsidRDefault="00617C15" w:rsidP="00375019">
            <w:pPr>
              <w:pStyle w:val="ListParagraph"/>
              <w:numPr>
                <w:ilvl w:val="2"/>
                <w:numId w:val="3"/>
              </w:numPr>
              <w:tabs>
                <w:tab w:val="clear" w:pos="450"/>
                <w:tab w:val="num" w:pos="0"/>
                <w:tab w:val="num" w:pos="243"/>
              </w:tabs>
              <w:spacing w:line="276" w:lineRule="auto"/>
              <w:ind w:hanging="1080"/>
              <w:rPr>
                <w:szCs w:val="24"/>
              </w:rPr>
            </w:pPr>
            <w:r>
              <w:rPr>
                <w:szCs w:val="24"/>
              </w:rPr>
              <w:t xml:space="preserve">Trước </w:t>
            </w:r>
            <w:r w:rsidR="00375019">
              <w:rPr>
                <w:szCs w:val="24"/>
              </w:rPr>
              <w:t>6</w:t>
            </w:r>
            <w:r>
              <w:rPr>
                <w:szCs w:val="24"/>
              </w:rPr>
              <w:t>/01/2021</w:t>
            </w:r>
          </w:p>
        </w:tc>
      </w:tr>
    </w:tbl>
    <w:p w:rsidR="00265865" w:rsidRPr="00580A11" w:rsidRDefault="00265865" w:rsidP="006D2756">
      <w:pPr>
        <w:rPr>
          <w:b/>
          <w:color w:val="000000" w:themeColor="text1"/>
          <w:sz w:val="21"/>
          <w:szCs w:val="21"/>
        </w:rPr>
      </w:pPr>
      <w:r w:rsidRPr="00580A11">
        <w:rPr>
          <w:b/>
          <w:i/>
          <w:color w:val="000000" w:themeColor="text1"/>
          <w:sz w:val="21"/>
          <w:szCs w:val="21"/>
        </w:rPr>
        <w:t xml:space="preserve">Nơi nhận:                                                                                       </w:t>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color w:val="000000" w:themeColor="text1"/>
          <w:sz w:val="21"/>
          <w:szCs w:val="21"/>
        </w:rPr>
        <w:t>HIỆU TRƯỞNG</w:t>
      </w:r>
    </w:p>
    <w:p w:rsidR="00265865" w:rsidRPr="00580A11" w:rsidRDefault="00265865" w:rsidP="006D2756">
      <w:pPr>
        <w:rPr>
          <w:color w:val="000000" w:themeColor="text1"/>
          <w:sz w:val="21"/>
          <w:szCs w:val="21"/>
        </w:rPr>
      </w:pPr>
      <w:r w:rsidRPr="00580A11">
        <w:rPr>
          <w:b/>
          <w:color w:val="000000" w:themeColor="text1"/>
          <w:sz w:val="21"/>
          <w:szCs w:val="21"/>
        </w:rPr>
        <w:t xml:space="preserve">- </w:t>
      </w:r>
      <w:r w:rsidRPr="00580A11">
        <w:rPr>
          <w:color w:val="000000" w:themeColor="text1"/>
          <w:sz w:val="21"/>
          <w:szCs w:val="21"/>
        </w:rPr>
        <w:t>BGH,TTr ;</w:t>
      </w:r>
    </w:p>
    <w:p w:rsidR="00265865" w:rsidRPr="00580A11" w:rsidRDefault="00265865" w:rsidP="006D2756">
      <w:pPr>
        <w:rPr>
          <w:color w:val="000000" w:themeColor="text1"/>
          <w:sz w:val="21"/>
          <w:szCs w:val="21"/>
        </w:rPr>
      </w:pPr>
      <w:r w:rsidRPr="00580A11">
        <w:rPr>
          <w:color w:val="000000" w:themeColor="text1"/>
          <w:sz w:val="21"/>
          <w:szCs w:val="21"/>
        </w:rPr>
        <w:t>- GVCN + Tổ VP;</w:t>
      </w:r>
    </w:p>
    <w:p w:rsidR="00265865" w:rsidRPr="00580A11" w:rsidRDefault="00265865" w:rsidP="006D2756">
      <w:pPr>
        <w:rPr>
          <w:color w:val="000000" w:themeColor="text1"/>
          <w:sz w:val="21"/>
          <w:szCs w:val="21"/>
        </w:rPr>
      </w:pPr>
      <w:r w:rsidRPr="00580A11">
        <w:rPr>
          <w:color w:val="000000" w:themeColor="text1"/>
          <w:sz w:val="21"/>
          <w:szCs w:val="21"/>
        </w:rPr>
        <w:t>- Dán phòng GV;</w:t>
      </w:r>
    </w:p>
    <w:p w:rsidR="00265865" w:rsidRPr="00580A11" w:rsidRDefault="00265865" w:rsidP="006D2756">
      <w:pPr>
        <w:rPr>
          <w:color w:val="000000" w:themeColor="text1"/>
          <w:sz w:val="21"/>
          <w:szCs w:val="21"/>
        </w:rPr>
      </w:pPr>
      <w:r w:rsidRPr="00580A11">
        <w:rPr>
          <w:color w:val="000000" w:themeColor="text1"/>
          <w:sz w:val="21"/>
          <w:szCs w:val="21"/>
        </w:rPr>
        <w:t>-  Lưu.</w:t>
      </w:r>
    </w:p>
    <w:p w:rsidR="00265865" w:rsidRPr="00580A11" w:rsidRDefault="00265865" w:rsidP="006D2756">
      <w:pPr>
        <w:rPr>
          <w:color w:val="000000" w:themeColor="text1"/>
          <w:sz w:val="21"/>
          <w:szCs w:val="21"/>
        </w:rPr>
      </w:pPr>
    </w:p>
    <w:p w:rsidR="00265865" w:rsidRPr="00580A11" w:rsidRDefault="00265865" w:rsidP="006D2756">
      <w:pPr>
        <w:ind w:left="8640" w:firstLine="432"/>
        <w:rPr>
          <w:b/>
          <w:color w:val="000000" w:themeColor="text1"/>
          <w:sz w:val="21"/>
          <w:szCs w:val="21"/>
          <w:lang w:val="vi-VN"/>
        </w:rPr>
      </w:pPr>
      <w:r w:rsidRPr="00580A11">
        <w:rPr>
          <w:b/>
          <w:color w:val="000000" w:themeColor="text1"/>
          <w:sz w:val="21"/>
          <w:szCs w:val="21"/>
        </w:rPr>
        <w:t>Nguyễn Thị</w:t>
      </w:r>
      <w:r w:rsidR="004C6BD6" w:rsidRPr="00580A11">
        <w:rPr>
          <w:b/>
          <w:color w:val="000000" w:themeColor="text1"/>
          <w:sz w:val="21"/>
          <w:szCs w:val="21"/>
        </w:rPr>
        <w:t xml:space="preserve"> </w:t>
      </w:r>
      <w:r w:rsidRPr="00580A11">
        <w:rPr>
          <w:b/>
          <w:color w:val="000000" w:themeColor="text1"/>
          <w:sz w:val="21"/>
          <w:szCs w:val="21"/>
          <w:lang w:val="vi-VN"/>
        </w:rPr>
        <w:t>Minh Tâm</w:t>
      </w:r>
    </w:p>
    <w:p w:rsidR="00826B9F" w:rsidRPr="00580A11" w:rsidRDefault="00826B9F" w:rsidP="006D2756">
      <w:pPr>
        <w:ind w:left="8640" w:firstLine="432"/>
        <w:rPr>
          <w:b/>
          <w:color w:val="000000" w:themeColor="text1"/>
          <w:sz w:val="21"/>
          <w:szCs w:val="21"/>
          <w:lang w:val="vi-VN"/>
        </w:rPr>
      </w:pPr>
    </w:p>
    <w:p w:rsidR="00826B9F" w:rsidRPr="00580A11" w:rsidRDefault="00826B9F" w:rsidP="006D2756">
      <w:pPr>
        <w:ind w:left="8640" w:firstLine="432"/>
        <w:rPr>
          <w:b/>
          <w:color w:val="000000" w:themeColor="text1"/>
          <w:sz w:val="21"/>
          <w:szCs w:val="21"/>
        </w:rPr>
      </w:pPr>
    </w:p>
    <w:p w:rsidR="00634821" w:rsidRPr="00580A11" w:rsidRDefault="00AE2ED9" w:rsidP="006D2756">
      <w:pPr>
        <w:tabs>
          <w:tab w:val="center" w:pos="1440"/>
          <w:tab w:val="center" w:pos="6660"/>
        </w:tabs>
        <w:spacing w:line="312" w:lineRule="auto"/>
        <w:rPr>
          <w:b/>
          <w:color w:val="000000" w:themeColor="text1"/>
          <w:sz w:val="21"/>
          <w:szCs w:val="21"/>
        </w:rPr>
      </w:pPr>
      <w:r>
        <w:rPr>
          <w:b/>
          <w:color w:val="000000" w:themeColor="text1"/>
          <w:sz w:val="21"/>
          <w:szCs w:val="21"/>
        </w:rPr>
        <w:t>Lưu ý: GV- CNV</w:t>
      </w:r>
      <w:r w:rsidR="00013141" w:rsidRPr="00580A11">
        <w:rPr>
          <w:b/>
          <w:color w:val="000000" w:themeColor="text1"/>
          <w:sz w:val="21"/>
          <w:szCs w:val="21"/>
        </w:rPr>
        <w:t>:</w:t>
      </w:r>
    </w:p>
    <w:p w:rsidR="00265865"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K</w:t>
      </w:r>
      <w:r w:rsidR="00013141" w:rsidRPr="00580A11">
        <w:rPr>
          <w:b/>
          <w:color w:val="000000" w:themeColor="text1"/>
          <w:sz w:val="21"/>
          <w:szCs w:val="21"/>
        </w:rPr>
        <w:t xml:space="preserve">hi </w:t>
      </w:r>
      <w:r w:rsidRPr="00580A11">
        <w:rPr>
          <w:b/>
          <w:color w:val="000000" w:themeColor="text1"/>
          <w:sz w:val="21"/>
          <w:szCs w:val="21"/>
        </w:rPr>
        <w:t>đến trường mặc trang phục đúng qui định; ra vào cổng xuống xe dẫn bộ và để xe đúng nơi qui định, xếp ngay ngắn.</w:t>
      </w:r>
    </w:p>
    <w:p w:rsidR="00634821"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Ý thức giữ gìn vệ sinh chung tại các nhà vệ sinh, phòng hội đồng, phòng nghỉ… Tư trang, vật dụng cá nhân tự giữ lấy, nhà trường không chịu trách nhiệm.</w:t>
      </w:r>
      <w:r w:rsidR="00566ED3" w:rsidRPr="00580A11">
        <w:rPr>
          <w:b/>
          <w:color w:val="000000" w:themeColor="text1"/>
          <w:sz w:val="21"/>
          <w:szCs w:val="21"/>
        </w:rPr>
        <w:t xml:space="preserve"> Ý thức tiết kiệm điện, nướ</w:t>
      </w:r>
      <w:r w:rsidR="009202E0" w:rsidRPr="00580A11">
        <w:rPr>
          <w:b/>
          <w:color w:val="000000" w:themeColor="text1"/>
          <w:sz w:val="21"/>
          <w:szCs w:val="21"/>
        </w:rPr>
        <w:t>c.. K</w:t>
      </w:r>
      <w:r w:rsidR="00566ED3" w:rsidRPr="00580A11">
        <w:rPr>
          <w:b/>
          <w:color w:val="000000" w:themeColor="text1"/>
          <w:sz w:val="21"/>
          <w:szCs w:val="21"/>
        </w:rPr>
        <w:t>hi ra khỏi các phòng chức năng thì nhớ kiểm tra đèn quạt nếu là người cuối cùng trong phòng.</w:t>
      </w:r>
    </w:p>
    <w:p w:rsidR="00634821"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Khi nghỉ dạy, nghỉ công tác phải xin phép.</w:t>
      </w:r>
    </w:p>
    <w:p w:rsidR="00634821" w:rsidRPr="00580A11"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580A11">
        <w:rPr>
          <w:b/>
          <w:color w:val="000000" w:themeColor="text1"/>
          <w:sz w:val="21"/>
          <w:szCs w:val="21"/>
        </w:rPr>
        <w:t>Nghỉ có kế hoạch trước phải làm đơn xin phép gửi HT hoặc Phó HT duyệt</w:t>
      </w:r>
    </w:p>
    <w:p w:rsidR="00634821" w:rsidRPr="00580A11"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580A11">
        <w:rPr>
          <w:b/>
          <w:color w:val="000000" w:themeColor="text1"/>
          <w:sz w:val="21"/>
          <w:szCs w:val="21"/>
        </w:rPr>
        <w:t>Nghỉ đột xuất phải thông tin cho HT, Phó HT và tổng giám thị biết. Tối đa 4 ngày sau khi nghỉ phải gửi đơn xin phép cho BGH duyệt. Qúa thời hạn trên coi như vắng không phép</w:t>
      </w:r>
    </w:p>
    <w:p w:rsidR="00696DEA" w:rsidRPr="00580A11" w:rsidRDefault="00696DEA" w:rsidP="00696DEA">
      <w:pPr>
        <w:tabs>
          <w:tab w:val="center" w:pos="1440"/>
          <w:tab w:val="center" w:pos="6660"/>
        </w:tabs>
        <w:spacing w:line="312" w:lineRule="auto"/>
        <w:rPr>
          <w:b/>
          <w:color w:val="000000" w:themeColor="text1"/>
          <w:sz w:val="21"/>
          <w:szCs w:val="21"/>
        </w:rPr>
      </w:pPr>
      <w:r w:rsidRPr="00580A11">
        <w:rPr>
          <w:b/>
          <w:color w:val="000000" w:themeColor="text1"/>
          <w:sz w:val="21"/>
          <w:szCs w:val="21"/>
        </w:rPr>
        <w:lastRenderedPageBreak/>
        <w:t>+ Khi tham dự các buổi họp ngồi đúng vị trí đã được xếp và ngồi đúng vị trí sân lễ khi tham gia các lễ hội</w:t>
      </w:r>
    </w:p>
    <w:p w:rsidR="00840553" w:rsidRPr="00580A11" w:rsidRDefault="00634821" w:rsidP="00A10052">
      <w:pPr>
        <w:tabs>
          <w:tab w:val="center" w:pos="1440"/>
          <w:tab w:val="center" w:pos="6660"/>
        </w:tabs>
        <w:spacing w:line="312" w:lineRule="auto"/>
        <w:rPr>
          <w:color w:val="000000" w:themeColor="text1"/>
        </w:rPr>
      </w:pPr>
      <w:r w:rsidRPr="00580A11">
        <w:rPr>
          <w:b/>
          <w:color w:val="000000" w:themeColor="text1"/>
          <w:sz w:val="21"/>
          <w:szCs w:val="21"/>
        </w:rPr>
        <w:t xml:space="preserve">+ </w:t>
      </w:r>
      <w:r w:rsidR="00FA6459" w:rsidRPr="00580A11">
        <w:rPr>
          <w:b/>
          <w:color w:val="000000" w:themeColor="text1"/>
          <w:sz w:val="21"/>
          <w:szCs w:val="21"/>
        </w:rPr>
        <w:t>Giữ</w:t>
      </w:r>
      <w:r w:rsidRPr="00580A11">
        <w:rPr>
          <w:b/>
          <w:color w:val="000000" w:themeColor="text1"/>
          <w:sz w:val="21"/>
          <w:szCs w:val="21"/>
        </w:rPr>
        <w:t xml:space="preserve"> thái độ văn minh, lịch sự,  thân thiện đối với đồng ngh</w:t>
      </w:r>
      <w:r w:rsidR="00FA6459" w:rsidRPr="00580A11">
        <w:rPr>
          <w:b/>
          <w:color w:val="000000" w:themeColor="text1"/>
          <w:sz w:val="21"/>
          <w:szCs w:val="21"/>
        </w:rPr>
        <w:t>i</w:t>
      </w:r>
      <w:r w:rsidRPr="00580A11">
        <w:rPr>
          <w:b/>
          <w:color w:val="000000" w:themeColor="text1"/>
          <w:sz w:val="21"/>
          <w:szCs w:val="21"/>
        </w:rPr>
        <w:t>ệ</w:t>
      </w:r>
      <w:r w:rsidR="00FA6459" w:rsidRPr="00580A11">
        <w:rPr>
          <w:b/>
          <w:color w:val="000000" w:themeColor="text1"/>
          <w:sz w:val="21"/>
          <w:szCs w:val="21"/>
        </w:rPr>
        <w:t>p, nhân viên và</w:t>
      </w:r>
      <w:r w:rsidRPr="00580A11">
        <w:rPr>
          <w:b/>
          <w:color w:val="000000" w:themeColor="text1"/>
          <w:sz w:val="21"/>
          <w:szCs w:val="21"/>
        </w:rPr>
        <w:t xml:space="preserve"> PHHS trong khuôn viên nhà trường</w:t>
      </w:r>
    </w:p>
    <w:sectPr w:rsidR="00840553" w:rsidRPr="00580A11" w:rsidSect="00F6439B">
      <w:headerReference w:type="default" r:id="rId9"/>
      <w:pgSz w:w="16840" w:h="11907" w:orient="landscape"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A9" w:rsidRDefault="006573A9" w:rsidP="00B954F7">
      <w:r>
        <w:separator/>
      </w:r>
    </w:p>
  </w:endnote>
  <w:endnote w:type="continuationSeparator" w:id="0">
    <w:p w:rsidR="006573A9" w:rsidRDefault="006573A9" w:rsidP="00B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A9" w:rsidRDefault="006573A9" w:rsidP="00B954F7">
      <w:r>
        <w:separator/>
      </w:r>
    </w:p>
  </w:footnote>
  <w:footnote w:type="continuationSeparator" w:id="0">
    <w:p w:rsidR="006573A9" w:rsidRDefault="006573A9" w:rsidP="00B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F7" w:rsidRPr="006339EF" w:rsidRDefault="00685D2C" w:rsidP="00FD40F2">
    <w:pPr>
      <w:tabs>
        <w:tab w:val="left" w:pos="1215"/>
        <w:tab w:val="left" w:pos="1470"/>
        <w:tab w:val="left" w:pos="2640"/>
        <w:tab w:val="center" w:pos="6980"/>
        <w:tab w:val="center" w:pos="9667"/>
      </w:tabs>
      <w:spacing w:line="276" w:lineRule="auto"/>
      <w:rPr>
        <w:rFonts w:cs="Times New Roman"/>
        <w:szCs w:val="24"/>
      </w:rPr>
    </w:pPr>
    <w:r>
      <w:rPr>
        <w:rFonts w:cs="Times New Roman"/>
        <w:b/>
        <w:szCs w:val="24"/>
        <w:lang w:val="vi-VN"/>
      </w:rPr>
      <w:tab/>
    </w:r>
    <w:r w:rsidR="009E643C" w:rsidRPr="009E643C">
      <w:rPr>
        <w:rFonts w:cs="Times New Roman"/>
        <w:b/>
        <w:szCs w:val="24"/>
        <w:lang w:val="vi-VN"/>
      </w:rPr>
      <w:tab/>
    </w:r>
    <w:r>
      <w:rPr>
        <w:rFonts w:cs="Times New Roman"/>
        <w:b/>
        <w:szCs w:val="24"/>
        <w:lang w:val="vi-VN"/>
      </w:rPr>
      <w:tab/>
    </w:r>
    <w:r>
      <w:rPr>
        <w:rFonts w:cs="Times New Roman"/>
        <w:b/>
        <w:szCs w:val="24"/>
        <w:lang w:val="vi-VN"/>
      </w:rPr>
      <w:tab/>
    </w:r>
    <w:r w:rsidR="00B954F7" w:rsidRPr="006339EF">
      <w:rPr>
        <w:rFonts w:cs="Times New Roman"/>
        <w:b/>
        <w:noProof/>
        <w:szCs w:val="24"/>
      </w:rPr>
      <mc:AlternateContent>
        <mc:Choice Requires="wps">
          <w:drawing>
            <wp:anchor distT="0" distB="0" distL="114300" distR="114300" simplePos="0" relativeHeight="251659264" behindDoc="1" locked="0" layoutInCell="1" allowOverlap="1" wp14:anchorId="51FE5BB2" wp14:editId="26109DAC">
              <wp:simplePos x="0" y="0"/>
              <wp:positionH relativeFrom="column">
                <wp:posOffset>0</wp:posOffset>
              </wp:positionH>
              <wp:positionV relativeFrom="paragraph">
                <wp:posOffset>-373380</wp:posOffset>
              </wp:positionV>
              <wp:extent cx="251460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solidFill>
                        <a:srgbClr val="FFFFFF"/>
                      </a:solidFill>
                      <a:ln w="9525">
                        <a:solidFill>
                          <a:sysClr val="window" lastClr="FFFFFF"/>
                        </a:solidFill>
                        <a:miter lim="800000"/>
                        <a:headEnd/>
                        <a:tailEnd/>
                      </a:ln>
                    </wps:spPr>
                    <wps:txbx>
                      <w:txbxContent>
                        <w:p w:rsidR="00B954F7" w:rsidRPr="00652D68" w:rsidRDefault="00B954F7" w:rsidP="00B954F7">
                          <w:pPr>
                            <w:jc w:val="center"/>
                            <w:rPr>
                              <w:rFonts w:cs="Times New Roman"/>
                            </w:rPr>
                          </w:pPr>
                          <w:r w:rsidRPr="00652D68">
                            <w:rPr>
                              <w:rFonts w:cs="Times New Roman"/>
                            </w:rPr>
                            <w:t xml:space="preserve">SỞ </w:t>
                          </w:r>
                          <w:r w:rsidR="009D32C6">
                            <w:rPr>
                              <w:rFonts w:cs="Times New Roman"/>
                            </w:rPr>
                            <w:t>G</w:t>
                          </w:r>
                          <w:r w:rsidRPr="00652D68">
                            <w:rPr>
                              <w:rFonts w:cs="Times New Roman"/>
                            </w:rPr>
                            <w:t>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r w:rsidRPr="005C7236">
                            <w:rPr>
                              <w:rFonts w:cs="Times New Roman"/>
                            </w:rPr>
                            <w:t>Số</w:t>
                          </w:r>
                          <w:r w:rsidR="009D32C6">
                            <w:rPr>
                              <w:rFonts w:cs="Times New Roman"/>
                            </w:rPr>
                            <w:t xml:space="preserve"> 1</w:t>
                          </w:r>
                          <w:r w:rsidR="00661916">
                            <w:rPr>
                              <w:rFonts w:cs="Times New Roman"/>
                            </w:rPr>
                            <w:t>8</w:t>
                          </w:r>
                          <w:r w:rsidR="009D32C6">
                            <w:rPr>
                              <w:rFonts w:cs="Times New Roman"/>
                            </w:rPr>
                            <w:t xml:space="preserve">/2020 </w:t>
                          </w:r>
                          <w:r w:rsidR="001C6343">
                            <w:rPr>
                              <w:rFonts w:cs="Times New Roman"/>
                            </w:rPr>
                            <w:t xml:space="preserve">/ </w:t>
                          </w:r>
                          <w:r w:rsidRPr="005C7236">
                            <w:rPr>
                              <w:rFonts w:cs="Times New Roman"/>
                            </w:rPr>
                            <w:t>KH</w:t>
                          </w:r>
                          <w:r w:rsidR="001C6343">
                            <w:rPr>
                              <w:rFonts w:cs="Times New Roman"/>
                            </w:rPr>
                            <w:t>T</w:t>
                          </w:r>
                          <w:r w:rsidRPr="005C7236">
                            <w:rPr>
                              <w:rFonts w:cs="Times New Roman"/>
                            </w:rPr>
                            <w:t xml:space="preserve"> – PP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4pt;width:19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" strokecolor="window">
              <v:textbox>
                <w:txbxContent>
                  <w:p w:rsidR="00B954F7" w:rsidRPr="00652D68" w:rsidRDefault="00B954F7" w:rsidP="00B954F7">
                    <w:pPr>
                      <w:jc w:val="center"/>
                      <w:rPr>
                        <w:rFonts w:cs="Times New Roman"/>
                      </w:rPr>
                    </w:pPr>
                    <w:r w:rsidRPr="00652D68">
                      <w:rPr>
                        <w:rFonts w:cs="Times New Roman"/>
                      </w:rPr>
                      <w:t xml:space="preserve">SỞ </w:t>
                    </w:r>
                    <w:r w:rsidR="009D32C6">
                      <w:rPr>
                        <w:rFonts w:cs="Times New Roman"/>
                      </w:rPr>
                      <w:t>G</w:t>
                    </w:r>
                    <w:r w:rsidRPr="00652D68">
                      <w:rPr>
                        <w:rFonts w:cs="Times New Roman"/>
                      </w:rPr>
                      <w:t>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r w:rsidRPr="005C7236">
                      <w:rPr>
                        <w:rFonts w:cs="Times New Roman"/>
                      </w:rPr>
                      <w:t>Số</w:t>
                    </w:r>
                    <w:r w:rsidR="009D32C6">
                      <w:rPr>
                        <w:rFonts w:cs="Times New Roman"/>
                      </w:rPr>
                      <w:t xml:space="preserve"> 1</w:t>
                    </w:r>
                    <w:r w:rsidR="00661916">
                      <w:rPr>
                        <w:rFonts w:cs="Times New Roman"/>
                      </w:rPr>
                      <w:t>8</w:t>
                    </w:r>
                    <w:r w:rsidR="009D32C6">
                      <w:rPr>
                        <w:rFonts w:cs="Times New Roman"/>
                      </w:rPr>
                      <w:t xml:space="preserve">/2020 </w:t>
                    </w:r>
                    <w:r w:rsidR="001C6343">
                      <w:rPr>
                        <w:rFonts w:cs="Times New Roman"/>
                      </w:rPr>
                      <w:t xml:space="preserve">/ </w:t>
                    </w:r>
                    <w:r w:rsidRPr="005C7236">
                      <w:rPr>
                        <w:rFonts w:cs="Times New Roman"/>
                      </w:rPr>
                      <w:t>KH</w:t>
                    </w:r>
                    <w:r w:rsidR="001C6343">
                      <w:rPr>
                        <w:rFonts w:cs="Times New Roman"/>
                      </w:rPr>
                      <w:t>T</w:t>
                    </w:r>
                    <w:r w:rsidRPr="005C7236">
                      <w:rPr>
                        <w:rFonts w:cs="Times New Roman"/>
                      </w:rPr>
                      <w:t xml:space="preserve"> – PP </w:t>
                    </w:r>
                  </w:p>
                </w:txbxContent>
              </v:textbox>
            </v:shape>
          </w:pict>
        </mc:Fallback>
      </mc:AlternateContent>
    </w:r>
    <w:r w:rsidR="00964F68">
      <w:rPr>
        <w:rFonts w:cs="Times New Roman"/>
        <w:b/>
        <w:szCs w:val="24"/>
        <w:lang w:val="vi-VN"/>
      </w:rPr>
      <w:t xml:space="preserve">                              </w:t>
    </w:r>
    <w:r w:rsidR="00B954F7" w:rsidRPr="006339EF">
      <w:rPr>
        <w:rFonts w:cs="Times New Roman"/>
        <w:b/>
        <w:szCs w:val="24"/>
      </w:rPr>
      <w:t>KẾ HOẠCH TUẦ</w:t>
    </w:r>
    <w:r w:rsidR="006559FF">
      <w:rPr>
        <w:rFonts w:cs="Times New Roman"/>
        <w:b/>
        <w:szCs w:val="24"/>
      </w:rPr>
      <w:t xml:space="preserve">N </w:t>
    </w:r>
    <w:r w:rsidR="00AE2ED9">
      <w:rPr>
        <w:rFonts w:cs="Times New Roman"/>
        <w:b/>
        <w:szCs w:val="24"/>
      </w:rPr>
      <w:t>1</w:t>
    </w:r>
    <w:r w:rsidR="007B5AD5">
      <w:rPr>
        <w:rFonts w:cs="Times New Roman"/>
        <w:b/>
        <w:szCs w:val="24"/>
      </w:rPr>
      <w:t>8</w:t>
    </w:r>
    <w:r w:rsidR="00B954F7">
      <w:rPr>
        <w:rFonts w:cs="Times New Roman"/>
        <w:b/>
        <w:szCs w:val="24"/>
      </w:rPr>
      <w:t xml:space="preserve"> </w:t>
    </w:r>
    <w:r w:rsidR="00B954F7" w:rsidRPr="006339EF">
      <w:rPr>
        <w:rFonts w:cs="Times New Roman"/>
        <w:b/>
        <w:szCs w:val="24"/>
      </w:rPr>
      <w:t>(Ngày</w:t>
    </w:r>
    <w:r w:rsidR="00661916">
      <w:rPr>
        <w:rFonts w:cs="Times New Roman"/>
        <w:b/>
        <w:szCs w:val="24"/>
      </w:rPr>
      <w:t xml:space="preserve"> 4.1.2021</w:t>
    </w:r>
    <w:r>
      <w:rPr>
        <w:rFonts w:cs="Times New Roman"/>
        <w:b/>
        <w:szCs w:val="24"/>
      </w:rPr>
      <w:t>–</w:t>
    </w:r>
    <w:r w:rsidR="00661916">
      <w:rPr>
        <w:rFonts w:cs="Times New Roman"/>
        <w:b/>
        <w:szCs w:val="24"/>
      </w:rPr>
      <w:t xml:space="preserve">9.1. </w:t>
    </w:r>
    <w:r w:rsidR="00930BBE">
      <w:rPr>
        <w:rFonts w:cs="Times New Roman"/>
        <w:b/>
        <w:szCs w:val="24"/>
      </w:rPr>
      <w:t>202</w:t>
    </w:r>
    <w:r w:rsidR="0048080C">
      <w:rPr>
        <w:rFonts w:cs="Times New Roman"/>
        <w:b/>
        <w:szCs w:val="24"/>
      </w:rPr>
      <w:t>1</w:t>
    </w:r>
    <w:r w:rsidR="00B954F7" w:rsidRPr="006339EF">
      <w:rPr>
        <w:rFonts w:cs="Times New Roman"/>
        <w:szCs w:val="24"/>
      </w:rPr>
      <w:t>)</w:t>
    </w:r>
    <w:r w:rsidR="007B5AD5">
      <w:rPr>
        <w:rFonts w:cs="Times New Roman"/>
        <w:szCs w:val="24"/>
      </w:rPr>
      <w:t xml:space="preserve"> (Tuần dự trữ )</w:t>
    </w:r>
  </w:p>
  <w:p w:rsidR="00B954F7" w:rsidRPr="009D32C6" w:rsidRDefault="009D32C6" w:rsidP="009D32C6">
    <w:pPr>
      <w:tabs>
        <w:tab w:val="left" w:pos="1620"/>
        <w:tab w:val="center" w:pos="6980"/>
      </w:tabs>
      <w:spacing w:line="276" w:lineRule="auto"/>
      <w:rPr>
        <w:b/>
        <w:i/>
        <w:color w:val="FF0000"/>
      </w:rPr>
    </w:pPr>
    <w:r>
      <w:t xml:space="preserve"> </w:t>
    </w:r>
    <w:r>
      <w:tab/>
      <w:t xml:space="preserve">     </w:t>
    </w:r>
    <w:r w:rsidR="00964F68" w:rsidRPr="00685D2C">
      <w:t xml:space="preserve">      </w:t>
    </w:r>
    <w:r w:rsidR="00964F68" w:rsidRPr="009D32C6">
      <w:rPr>
        <w:lang w:val="vi-VN"/>
      </w:rPr>
      <w:t xml:space="preserve">     </w:t>
    </w:r>
    <w:r w:rsidR="006559FF" w:rsidRPr="009D32C6">
      <w:rPr>
        <w:lang w:val="vi-VN"/>
      </w:rPr>
      <w:t xml:space="preserve">                               </w:t>
    </w:r>
    <w:r w:rsidR="00964F68" w:rsidRPr="009D32C6">
      <w:rPr>
        <w:lang w:val="vi-VN"/>
      </w:rPr>
      <w:t xml:space="preserve">  </w:t>
    </w:r>
    <w:r w:rsidR="006559FF" w:rsidRPr="009D32C6">
      <w:rPr>
        <w:lang w:val="vi-VN"/>
      </w:rPr>
      <w:t xml:space="preserve">   </w:t>
    </w:r>
    <w:r w:rsidR="00B954F7" w:rsidRPr="009D32C6">
      <w:rPr>
        <w:b/>
      </w:rPr>
      <w:t xml:space="preserve">Tiêu đề: </w:t>
    </w:r>
    <w:r w:rsidR="00CE6917" w:rsidRPr="009D32C6">
      <w:rPr>
        <w:b/>
        <w:color w:val="FF0000"/>
      </w:rPr>
      <w:t>“</w:t>
    </w:r>
    <w:r w:rsidR="00FC136F" w:rsidRPr="009D32C6">
      <w:rPr>
        <w:b/>
        <w:i/>
        <w:color w:val="FF0000"/>
      </w:rPr>
      <w:t>Thanh niên với sự nghiệp xây dựng và bảo vệ Tổ quốc</w:t>
    </w:r>
    <w:r w:rsidR="00CE6917" w:rsidRPr="009D32C6">
      <w:rPr>
        <w:b/>
        <w:i/>
        <w:color w:val="FF0000"/>
      </w:rPr>
      <w:t>”</w:t>
    </w:r>
  </w:p>
  <w:p w:rsidR="00B954F7" w:rsidRDefault="00B95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441D"/>
    <w:multiLevelType w:val="hybridMultilevel"/>
    <w:tmpl w:val="D2521638"/>
    <w:lvl w:ilvl="0" w:tplc="0BC61AFE">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342B2042"/>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7C47B0"/>
    <w:multiLevelType w:val="hybridMultilevel"/>
    <w:tmpl w:val="C16AB52A"/>
    <w:lvl w:ilvl="0" w:tplc="D1BEED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815E0"/>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450"/>
        </w:tabs>
        <w:ind w:left="45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D0627D4"/>
    <w:multiLevelType w:val="hybridMultilevel"/>
    <w:tmpl w:val="CDD06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70517"/>
    <w:multiLevelType w:val="hybridMultilevel"/>
    <w:tmpl w:val="90BE3696"/>
    <w:lvl w:ilvl="0" w:tplc="872AE354">
      <w:numFmt w:val="bullet"/>
      <w:lvlText w:val=""/>
      <w:lvlJc w:val="left"/>
      <w:pPr>
        <w:ind w:left="830" w:hanging="360"/>
      </w:pPr>
      <w:rPr>
        <w:rFonts w:ascii="Symbol" w:eastAsiaTheme="minorHAnsi" w:hAnsi="Symbol" w:cstheme="minorBid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6BE92735"/>
    <w:multiLevelType w:val="hybridMultilevel"/>
    <w:tmpl w:val="6F00DB44"/>
    <w:lvl w:ilvl="0" w:tplc="3D8EEF2E">
      <w:numFmt w:val="bullet"/>
      <w:lvlText w:val="-"/>
      <w:lvlJc w:val="left"/>
      <w:pPr>
        <w:ind w:left="1740" w:hanging="360"/>
      </w:pPr>
      <w:rPr>
        <w:rFonts w:ascii="Times New Roman" w:eastAsiaTheme="minorHAnsi" w:hAnsi="Times New Roman" w:cs="Times New Roman" w:hint="default"/>
        <w:b w:val="0"/>
        <w:i w:val="0"/>
        <w:color w:val="auto"/>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27"/>
    <w:rsid w:val="00000CA8"/>
    <w:rsid w:val="0000550C"/>
    <w:rsid w:val="00013141"/>
    <w:rsid w:val="00013B3F"/>
    <w:rsid w:val="00014B03"/>
    <w:rsid w:val="0002091F"/>
    <w:rsid w:val="00036D6F"/>
    <w:rsid w:val="00037B5A"/>
    <w:rsid w:val="0005172B"/>
    <w:rsid w:val="0005527F"/>
    <w:rsid w:val="000562CA"/>
    <w:rsid w:val="0006536E"/>
    <w:rsid w:val="000663F5"/>
    <w:rsid w:val="00070A45"/>
    <w:rsid w:val="00070ECE"/>
    <w:rsid w:val="00073E81"/>
    <w:rsid w:val="0007487B"/>
    <w:rsid w:val="00074F35"/>
    <w:rsid w:val="0007566D"/>
    <w:rsid w:val="00097466"/>
    <w:rsid w:val="000A4B42"/>
    <w:rsid w:val="000A5F7B"/>
    <w:rsid w:val="000A65A7"/>
    <w:rsid w:val="000A76DD"/>
    <w:rsid w:val="000B3A73"/>
    <w:rsid w:val="000C59BD"/>
    <w:rsid w:val="000C70EE"/>
    <w:rsid w:val="000D0634"/>
    <w:rsid w:val="000D0B27"/>
    <w:rsid w:val="000D6BDA"/>
    <w:rsid w:val="000E1078"/>
    <w:rsid w:val="00103BB6"/>
    <w:rsid w:val="00111FB5"/>
    <w:rsid w:val="00112B97"/>
    <w:rsid w:val="0011319B"/>
    <w:rsid w:val="001156BF"/>
    <w:rsid w:val="001172F7"/>
    <w:rsid w:val="00120FCA"/>
    <w:rsid w:val="00124752"/>
    <w:rsid w:val="001356E9"/>
    <w:rsid w:val="00136F3F"/>
    <w:rsid w:val="00141185"/>
    <w:rsid w:val="0014141C"/>
    <w:rsid w:val="00152544"/>
    <w:rsid w:val="00155CA0"/>
    <w:rsid w:val="0017186B"/>
    <w:rsid w:val="001721B0"/>
    <w:rsid w:val="0017498C"/>
    <w:rsid w:val="00185C47"/>
    <w:rsid w:val="00187826"/>
    <w:rsid w:val="00191BDC"/>
    <w:rsid w:val="001A2423"/>
    <w:rsid w:val="001A70A8"/>
    <w:rsid w:val="001A7409"/>
    <w:rsid w:val="001A7992"/>
    <w:rsid w:val="001B44DC"/>
    <w:rsid w:val="001B46EE"/>
    <w:rsid w:val="001B78DB"/>
    <w:rsid w:val="001B7F7B"/>
    <w:rsid w:val="001C0505"/>
    <w:rsid w:val="001C05D2"/>
    <w:rsid w:val="001C1A4C"/>
    <w:rsid w:val="001C48BC"/>
    <w:rsid w:val="001C4F82"/>
    <w:rsid w:val="001C6343"/>
    <w:rsid w:val="001D3B24"/>
    <w:rsid w:val="001E73FE"/>
    <w:rsid w:val="002017F7"/>
    <w:rsid w:val="00205D3F"/>
    <w:rsid w:val="0020633B"/>
    <w:rsid w:val="00220A49"/>
    <w:rsid w:val="00222F7B"/>
    <w:rsid w:val="00226D35"/>
    <w:rsid w:val="0023766A"/>
    <w:rsid w:val="002411AB"/>
    <w:rsid w:val="0025010E"/>
    <w:rsid w:val="002633D2"/>
    <w:rsid w:val="002642DC"/>
    <w:rsid w:val="00265865"/>
    <w:rsid w:val="00267FB9"/>
    <w:rsid w:val="00270736"/>
    <w:rsid w:val="00276EEB"/>
    <w:rsid w:val="00282369"/>
    <w:rsid w:val="00286239"/>
    <w:rsid w:val="002A4450"/>
    <w:rsid w:val="002A5899"/>
    <w:rsid w:val="002A669B"/>
    <w:rsid w:val="002B0502"/>
    <w:rsid w:val="002B7AB0"/>
    <w:rsid w:val="002C37DD"/>
    <w:rsid w:val="002E0BCF"/>
    <w:rsid w:val="002E41DE"/>
    <w:rsid w:val="002F005B"/>
    <w:rsid w:val="002F1133"/>
    <w:rsid w:val="002F3634"/>
    <w:rsid w:val="003008B1"/>
    <w:rsid w:val="00302EE5"/>
    <w:rsid w:val="00311D4C"/>
    <w:rsid w:val="003121F1"/>
    <w:rsid w:val="00316FB7"/>
    <w:rsid w:val="00317C32"/>
    <w:rsid w:val="00323BD1"/>
    <w:rsid w:val="00332358"/>
    <w:rsid w:val="003440A0"/>
    <w:rsid w:val="00356C83"/>
    <w:rsid w:val="0036163D"/>
    <w:rsid w:val="00365D43"/>
    <w:rsid w:val="00372936"/>
    <w:rsid w:val="00375019"/>
    <w:rsid w:val="00375039"/>
    <w:rsid w:val="00375807"/>
    <w:rsid w:val="003859E9"/>
    <w:rsid w:val="00396EF3"/>
    <w:rsid w:val="003B5E10"/>
    <w:rsid w:val="003C2FF7"/>
    <w:rsid w:val="003C48FF"/>
    <w:rsid w:val="003C4A94"/>
    <w:rsid w:val="003C4E5C"/>
    <w:rsid w:val="003D1497"/>
    <w:rsid w:val="003D1DB8"/>
    <w:rsid w:val="003D2392"/>
    <w:rsid w:val="003D6A74"/>
    <w:rsid w:val="003E0899"/>
    <w:rsid w:val="003E2374"/>
    <w:rsid w:val="003E3ABC"/>
    <w:rsid w:val="003E769E"/>
    <w:rsid w:val="003F0539"/>
    <w:rsid w:val="003F397B"/>
    <w:rsid w:val="00402622"/>
    <w:rsid w:val="00412F8E"/>
    <w:rsid w:val="00421970"/>
    <w:rsid w:val="00424E7F"/>
    <w:rsid w:val="00434DE3"/>
    <w:rsid w:val="00436C80"/>
    <w:rsid w:val="00440B7D"/>
    <w:rsid w:val="00440F40"/>
    <w:rsid w:val="004560C4"/>
    <w:rsid w:val="00456D5D"/>
    <w:rsid w:val="0046103A"/>
    <w:rsid w:val="00463DA1"/>
    <w:rsid w:val="0047519E"/>
    <w:rsid w:val="0048080C"/>
    <w:rsid w:val="00484C36"/>
    <w:rsid w:val="0049154B"/>
    <w:rsid w:val="00492768"/>
    <w:rsid w:val="0049619A"/>
    <w:rsid w:val="004B54F7"/>
    <w:rsid w:val="004C04B0"/>
    <w:rsid w:val="004C3F02"/>
    <w:rsid w:val="004C6BD6"/>
    <w:rsid w:val="004D211D"/>
    <w:rsid w:val="004D3D65"/>
    <w:rsid w:val="004D7990"/>
    <w:rsid w:val="004E0C0D"/>
    <w:rsid w:val="004F2EAF"/>
    <w:rsid w:val="005212B6"/>
    <w:rsid w:val="0052130B"/>
    <w:rsid w:val="005255CA"/>
    <w:rsid w:val="00525D9F"/>
    <w:rsid w:val="00527CE2"/>
    <w:rsid w:val="00532D61"/>
    <w:rsid w:val="00540B76"/>
    <w:rsid w:val="005450AB"/>
    <w:rsid w:val="00553FFC"/>
    <w:rsid w:val="00565003"/>
    <w:rsid w:val="00565F90"/>
    <w:rsid w:val="00566770"/>
    <w:rsid w:val="00566ED3"/>
    <w:rsid w:val="005760BF"/>
    <w:rsid w:val="00580A11"/>
    <w:rsid w:val="00583086"/>
    <w:rsid w:val="00595A23"/>
    <w:rsid w:val="005A04A9"/>
    <w:rsid w:val="005A1A62"/>
    <w:rsid w:val="005B52AE"/>
    <w:rsid w:val="005C37A5"/>
    <w:rsid w:val="005C6280"/>
    <w:rsid w:val="005D2292"/>
    <w:rsid w:val="005D36F4"/>
    <w:rsid w:val="005D66B2"/>
    <w:rsid w:val="005F3306"/>
    <w:rsid w:val="005F44D1"/>
    <w:rsid w:val="0060034E"/>
    <w:rsid w:val="0060648B"/>
    <w:rsid w:val="00612846"/>
    <w:rsid w:val="006129CF"/>
    <w:rsid w:val="00613AFA"/>
    <w:rsid w:val="00617C15"/>
    <w:rsid w:val="006247DA"/>
    <w:rsid w:val="00627B59"/>
    <w:rsid w:val="0063001C"/>
    <w:rsid w:val="006343F6"/>
    <w:rsid w:val="00634821"/>
    <w:rsid w:val="00640485"/>
    <w:rsid w:val="00651350"/>
    <w:rsid w:val="006559FF"/>
    <w:rsid w:val="006573A9"/>
    <w:rsid w:val="006606E5"/>
    <w:rsid w:val="006609C0"/>
    <w:rsid w:val="006609E9"/>
    <w:rsid w:val="00661916"/>
    <w:rsid w:val="00661AD2"/>
    <w:rsid w:val="00664214"/>
    <w:rsid w:val="006651DD"/>
    <w:rsid w:val="00667602"/>
    <w:rsid w:val="00670552"/>
    <w:rsid w:val="00685D2C"/>
    <w:rsid w:val="006916D5"/>
    <w:rsid w:val="00696DEA"/>
    <w:rsid w:val="006979AE"/>
    <w:rsid w:val="00697EAA"/>
    <w:rsid w:val="006A45D9"/>
    <w:rsid w:val="006A52D2"/>
    <w:rsid w:val="006A6055"/>
    <w:rsid w:val="006B2308"/>
    <w:rsid w:val="006B331B"/>
    <w:rsid w:val="006B34C1"/>
    <w:rsid w:val="006B4EEA"/>
    <w:rsid w:val="006B62FB"/>
    <w:rsid w:val="006C2849"/>
    <w:rsid w:val="006C643C"/>
    <w:rsid w:val="006D2756"/>
    <w:rsid w:val="006D54C5"/>
    <w:rsid w:val="006D6E55"/>
    <w:rsid w:val="006D7DB3"/>
    <w:rsid w:val="006E4C10"/>
    <w:rsid w:val="006E6964"/>
    <w:rsid w:val="006F11DA"/>
    <w:rsid w:val="006F67FB"/>
    <w:rsid w:val="006F6B6C"/>
    <w:rsid w:val="007007E4"/>
    <w:rsid w:val="0070284E"/>
    <w:rsid w:val="00724C2E"/>
    <w:rsid w:val="00732043"/>
    <w:rsid w:val="00732B02"/>
    <w:rsid w:val="00752F3A"/>
    <w:rsid w:val="007539FE"/>
    <w:rsid w:val="00753B33"/>
    <w:rsid w:val="0076148D"/>
    <w:rsid w:val="007738D2"/>
    <w:rsid w:val="00784C3D"/>
    <w:rsid w:val="0079303D"/>
    <w:rsid w:val="00795814"/>
    <w:rsid w:val="007973BC"/>
    <w:rsid w:val="007A13F9"/>
    <w:rsid w:val="007B5AD5"/>
    <w:rsid w:val="007B77EA"/>
    <w:rsid w:val="007C077A"/>
    <w:rsid w:val="007C53E2"/>
    <w:rsid w:val="007C7F86"/>
    <w:rsid w:val="007E70E7"/>
    <w:rsid w:val="007F695F"/>
    <w:rsid w:val="008001BE"/>
    <w:rsid w:val="00823D4C"/>
    <w:rsid w:val="00826B9F"/>
    <w:rsid w:val="008305C7"/>
    <w:rsid w:val="00840553"/>
    <w:rsid w:val="00841BE3"/>
    <w:rsid w:val="008431FC"/>
    <w:rsid w:val="00845327"/>
    <w:rsid w:val="00851FD3"/>
    <w:rsid w:val="00861BA5"/>
    <w:rsid w:val="00862A0C"/>
    <w:rsid w:val="00866461"/>
    <w:rsid w:val="008A1E33"/>
    <w:rsid w:val="008A24A9"/>
    <w:rsid w:val="008A4D42"/>
    <w:rsid w:val="008A4F47"/>
    <w:rsid w:val="008B6737"/>
    <w:rsid w:val="008C625E"/>
    <w:rsid w:val="008E0994"/>
    <w:rsid w:val="008E5129"/>
    <w:rsid w:val="008F3680"/>
    <w:rsid w:val="008F5327"/>
    <w:rsid w:val="009003B5"/>
    <w:rsid w:val="00900C14"/>
    <w:rsid w:val="00903507"/>
    <w:rsid w:val="0090619D"/>
    <w:rsid w:val="00915811"/>
    <w:rsid w:val="00915B8A"/>
    <w:rsid w:val="00915E83"/>
    <w:rsid w:val="009202E0"/>
    <w:rsid w:val="00920C78"/>
    <w:rsid w:val="00922136"/>
    <w:rsid w:val="00923860"/>
    <w:rsid w:val="00924838"/>
    <w:rsid w:val="00930BBE"/>
    <w:rsid w:val="00932904"/>
    <w:rsid w:val="00933221"/>
    <w:rsid w:val="00950361"/>
    <w:rsid w:val="009539CE"/>
    <w:rsid w:val="00963D62"/>
    <w:rsid w:val="00964F68"/>
    <w:rsid w:val="00972712"/>
    <w:rsid w:val="0097512B"/>
    <w:rsid w:val="009755C0"/>
    <w:rsid w:val="00976564"/>
    <w:rsid w:val="00980C81"/>
    <w:rsid w:val="00986F30"/>
    <w:rsid w:val="009A66E5"/>
    <w:rsid w:val="009B1FC9"/>
    <w:rsid w:val="009B472B"/>
    <w:rsid w:val="009C133D"/>
    <w:rsid w:val="009D32C6"/>
    <w:rsid w:val="009D3663"/>
    <w:rsid w:val="009D75CC"/>
    <w:rsid w:val="009E643C"/>
    <w:rsid w:val="009F1C6C"/>
    <w:rsid w:val="009F26BD"/>
    <w:rsid w:val="009F6A16"/>
    <w:rsid w:val="009F79D3"/>
    <w:rsid w:val="00A032F7"/>
    <w:rsid w:val="00A06447"/>
    <w:rsid w:val="00A10052"/>
    <w:rsid w:val="00A24044"/>
    <w:rsid w:val="00A245EF"/>
    <w:rsid w:val="00A26D8B"/>
    <w:rsid w:val="00A26FF0"/>
    <w:rsid w:val="00A3532D"/>
    <w:rsid w:val="00A42494"/>
    <w:rsid w:val="00A4640E"/>
    <w:rsid w:val="00A62296"/>
    <w:rsid w:val="00A6498E"/>
    <w:rsid w:val="00A671C1"/>
    <w:rsid w:val="00A72BED"/>
    <w:rsid w:val="00A75929"/>
    <w:rsid w:val="00A76013"/>
    <w:rsid w:val="00A86C3B"/>
    <w:rsid w:val="00A922C5"/>
    <w:rsid w:val="00A92613"/>
    <w:rsid w:val="00A97995"/>
    <w:rsid w:val="00AA13C9"/>
    <w:rsid w:val="00AB05AB"/>
    <w:rsid w:val="00AB10F9"/>
    <w:rsid w:val="00AC2C4F"/>
    <w:rsid w:val="00AC7863"/>
    <w:rsid w:val="00AD05D7"/>
    <w:rsid w:val="00AD3BEB"/>
    <w:rsid w:val="00AE2ED9"/>
    <w:rsid w:val="00AE6D01"/>
    <w:rsid w:val="00AF14FD"/>
    <w:rsid w:val="00AF17B4"/>
    <w:rsid w:val="00AF42F9"/>
    <w:rsid w:val="00AF6825"/>
    <w:rsid w:val="00B0633D"/>
    <w:rsid w:val="00B15FD7"/>
    <w:rsid w:val="00B21CEA"/>
    <w:rsid w:val="00B416F6"/>
    <w:rsid w:val="00B436C1"/>
    <w:rsid w:val="00B43F2A"/>
    <w:rsid w:val="00B50208"/>
    <w:rsid w:val="00B51B0F"/>
    <w:rsid w:val="00B52F00"/>
    <w:rsid w:val="00B5664F"/>
    <w:rsid w:val="00B56DCD"/>
    <w:rsid w:val="00B6551C"/>
    <w:rsid w:val="00B822FE"/>
    <w:rsid w:val="00B93490"/>
    <w:rsid w:val="00B93588"/>
    <w:rsid w:val="00B954F7"/>
    <w:rsid w:val="00BA74E5"/>
    <w:rsid w:val="00BC3217"/>
    <w:rsid w:val="00BC3BA6"/>
    <w:rsid w:val="00BD1961"/>
    <w:rsid w:val="00BD6FCA"/>
    <w:rsid w:val="00BD6FD4"/>
    <w:rsid w:val="00BE31AB"/>
    <w:rsid w:val="00BF0C3A"/>
    <w:rsid w:val="00BF3352"/>
    <w:rsid w:val="00BF3A07"/>
    <w:rsid w:val="00BF473D"/>
    <w:rsid w:val="00BF5950"/>
    <w:rsid w:val="00BF5A92"/>
    <w:rsid w:val="00C019F9"/>
    <w:rsid w:val="00C11297"/>
    <w:rsid w:val="00C13CA1"/>
    <w:rsid w:val="00C22DDD"/>
    <w:rsid w:val="00C23CAC"/>
    <w:rsid w:val="00C367CB"/>
    <w:rsid w:val="00C52CC4"/>
    <w:rsid w:val="00C57991"/>
    <w:rsid w:val="00C661D0"/>
    <w:rsid w:val="00C66A69"/>
    <w:rsid w:val="00C75397"/>
    <w:rsid w:val="00C801F5"/>
    <w:rsid w:val="00C82A63"/>
    <w:rsid w:val="00C9137B"/>
    <w:rsid w:val="00C931FB"/>
    <w:rsid w:val="00C976B4"/>
    <w:rsid w:val="00CB1C62"/>
    <w:rsid w:val="00CB40DD"/>
    <w:rsid w:val="00CC60D8"/>
    <w:rsid w:val="00CD0DD1"/>
    <w:rsid w:val="00CE1CCC"/>
    <w:rsid w:val="00CE1F09"/>
    <w:rsid w:val="00CE26B0"/>
    <w:rsid w:val="00CE6917"/>
    <w:rsid w:val="00CE7689"/>
    <w:rsid w:val="00CE79B0"/>
    <w:rsid w:val="00CF2B82"/>
    <w:rsid w:val="00CF3F23"/>
    <w:rsid w:val="00D048CC"/>
    <w:rsid w:val="00D05881"/>
    <w:rsid w:val="00D51893"/>
    <w:rsid w:val="00D51DFE"/>
    <w:rsid w:val="00D623C9"/>
    <w:rsid w:val="00D6600A"/>
    <w:rsid w:val="00D7002E"/>
    <w:rsid w:val="00D75488"/>
    <w:rsid w:val="00D92A7C"/>
    <w:rsid w:val="00DA1FC3"/>
    <w:rsid w:val="00DA6E4D"/>
    <w:rsid w:val="00DA7A7A"/>
    <w:rsid w:val="00DB0237"/>
    <w:rsid w:val="00DB3ECB"/>
    <w:rsid w:val="00DC78B8"/>
    <w:rsid w:val="00DD5C28"/>
    <w:rsid w:val="00DD693D"/>
    <w:rsid w:val="00DE12F0"/>
    <w:rsid w:val="00DE4E9A"/>
    <w:rsid w:val="00DE71E7"/>
    <w:rsid w:val="00DF1F3A"/>
    <w:rsid w:val="00DF23B5"/>
    <w:rsid w:val="00DF4800"/>
    <w:rsid w:val="00DF5445"/>
    <w:rsid w:val="00E13FCD"/>
    <w:rsid w:val="00E14C3B"/>
    <w:rsid w:val="00E17734"/>
    <w:rsid w:val="00E300C6"/>
    <w:rsid w:val="00E306D1"/>
    <w:rsid w:val="00E339DE"/>
    <w:rsid w:val="00E37250"/>
    <w:rsid w:val="00E45DD2"/>
    <w:rsid w:val="00E60D3D"/>
    <w:rsid w:val="00E6165C"/>
    <w:rsid w:val="00E730F7"/>
    <w:rsid w:val="00E74FF3"/>
    <w:rsid w:val="00E77654"/>
    <w:rsid w:val="00E82E1B"/>
    <w:rsid w:val="00E8717C"/>
    <w:rsid w:val="00E916D1"/>
    <w:rsid w:val="00E92F85"/>
    <w:rsid w:val="00E95304"/>
    <w:rsid w:val="00E96E04"/>
    <w:rsid w:val="00EA4676"/>
    <w:rsid w:val="00EB0A45"/>
    <w:rsid w:val="00ED6262"/>
    <w:rsid w:val="00EE5F3D"/>
    <w:rsid w:val="00EE7BB3"/>
    <w:rsid w:val="00F15C0B"/>
    <w:rsid w:val="00F22432"/>
    <w:rsid w:val="00F25740"/>
    <w:rsid w:val="00F3371A"/>
    <w:rsid w:val="00F3651A"/>
    <w:rsid w:val="00F42C91"/>
    <w:rsid w:val="00F4460B"/>
    <w:rsid w:val="00F461BB"/>
    <w:rsid w:val="00F508DA"/>
    <w:rsid w:val="00F6439B"/>
    <w:rsid w:val="00F84EC5"/>
    <w:rsid w:val="00F91578"/>
    <w:rsid w:val="00F9311E"/>
    <w:rsid w:val="00F954A0"/>
    <w:rsid w:val="00FA1D8A"/>
    <w:rsid w:val="00FA6459"/>
    <w:rsid w:val="00FB021A"/>
    <w:rsid w:val="00FB78A4"/>
    <w:rsid w:val="00FB7D9E"/>
    <w:rsid w:val="00FC0B0B"/>
    <w:rsid w:val="00FC136F"/>
    <w:rsid w:val="00FC2277"/>
    <w:rsid w:val="00FC6F7B"/>
    <w:rsid w:val="00FC7ABE"/>
    <w:rsid w:val="00FD0E53"/>
    <w:rsid w:val="00FD183A"/>
    <w:rsid w:val="00FD40F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2447-209D-44A2-B210-EFBB7CFF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50</cp:revision>
  <cp:lastPrinted>2020-11-30T02:05:00Z</cp:lastPrinted>
  <dcterms:created xsi:type="dcterms:W3CDTF">2020-11-30T02:05:00Z</dcterms:created>
  <dcterms:modified xsi:type="dcterms:W3CDTF">2021-01-01T04:34:00Z</dcterms:modified>
</cp:coreProperties>
</file>